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20FE" w14:textId="77777777" w:rsidR="00EE254F" w:rsidRDefault="00EE254F">
      <w:pPr>
        <w:pStyle w:val="BodyText"/>
        <w:spacing w:before="3"/>
        <w:rPr>
          <w:sz w:val="6"/>
        </w:rPr>
      </w:pPr>
    </w:p>
    <w:tbl>
      <w:tblPr>
        <w:tblW w:w="0" w:type="auto"/>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6"/>
        <w:gridCol w:w="1536"/>
        <w:gridCol w:w="1553"/>
        <w:gridCol w:w="1536"/>
        <w:gridCol w:w="1536"/>
        <w:gridCol w:w="1536"/>
        <w:gridCol w:w="1519"/>
      </w:tblGrid>
      <w:tr w:rsidR="00EE254F" w:rsidRPr="00831ABD" w14:paraId="3234656E" w14:textId="77777777" w:rsidTr="006543D7">
        <w:trPr>
          <w:trHeight w:val="214"/>
        </w:trPr>
        <w:tc>
          <w:tcPr>
            <w:tcW w:w="3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53316074" w14:textId="77777777" w:rsidR="00EE254F" w:rsidRPr="00831ABD" w:rsidRDefault="00554F67">
            <w:pPr>
              <w:pStyle w:val="TableParagraph"/>
              <w:spacing w:before="14" w:line="181" w:lineRule="exact"/>
              <w:ind w:left="358"/>
              <w:rPr>
                <w:rFonts w:ascii="Arial" w:hAnsi="Arial" w:cs="Arial"/>
                <w:b/>
                <w:color w:val="FFFFFF" w:themeColor="background1"/>
                <w:sz w:val="16"/>
              </w:rPr>
            </w:pPr>
            <w:r w:rsidRPr="00831ABD">
              <w:rPr>
                <w:rFonts w:ascii="Arial" w:hAnsi="Arial" w:cs="Arial"/>
                <w:b/>
                <w:color w:val="FFFFFF" w:themeColor="background1"/>
                <w:sz w:val="16"/>
              </w:rPr>
              <w:t>PROFESSIONAL</w:t>
            </w:r>
            <w:r w:rsidRPr="00831ABD">
              <w:rPr>
                <w:rFonts w:ascii="Arial" w:hAnsi="Arial" w:cs="Arial"/>
                <w:b/>
                <w:color w:val="FFFFFF" w:themeColor="background1"/>
                <w:spacing w:val="-5"/>
                <w:sz w:val="16"/>
              </w:rPr>
              <w:t xml:space="preserve"> </w:t>
            </w:r>
            <w:r w:rsidRPr="00831ABD">
              <w:rPr>
                <w:rFonts w:ascii="Arial" w:hAnsi="Arial" w:cs="Arial"/>
                <w:b/>
                <w:color w:val="FFFFFF" w:themeColor="background1"/>
                <w:sz w:val="16"/>
              </w:rPr>
              <w:t>KNOWLEDGE</w:t>
            </w:r>
          </w:p>
        </w:tc>
        <w:tc>
          <w:tcPr>
            <w:tcW w:w="46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84E141D" w14:textId="77777777" w:rsidR="00EE254F" w:rsidRPr="00831ABD" w:rsidRDefault="00554F67">
            <w:pPr>
              <w:pStyle w:val="TableParagraph"/>
              <w:spacing w:before="14" w:line="181" w:lineRule="exact"/>
              <w:ind w:left="1250"/>
              <w:rPr>
                <w:rFonts w:ascii="Arial" w:hAnsi="Arial" w:cs="Arial"/>
                <w:b/>
                <w:sz w:val="16"/>
              </w:rPr>
            </w:pPr>
            <w:r w:rsidRPr="00831ABD">
              <w:rPr>
                <w:rFonts w:ascii="Arial" w:hAnsi="Arial" w:cs="Arial"/>
                <w:b/>
                <w:color w:val="FFFFFF"/>
                <w:sz w:val="16"/>
              </w:rPr>
              <w:t>PROFESSIONAL</w:t>
            </w:r>
            <w:r w:rsidRPr="00831ABD">
              <w:rPr>
                <w:rFonts w:ascii="Arial" w:hAnsi="Arial" w:cs="Arial"/>
                <w:b/>
                <w:color w:val="FFFFFF"/>
                <w:spacing w:val="-1"/>
                <w:sz w:val="16"/>
              </w:rPr>
              <w:t xml:space="preserve"> </w:t>
            </w:r>
            <w:r w:rsidRPr="00831ABD">
              <w:rPr>
                <w:rFonts w:ascii="Arial" w:hAnsi="Arial" w:cs="Arial"/>
                <w:b/>
                <w:color w:val="FFFFFF"/>
                <w:sz w:val="16"/>
              </w:rPr>
              <w:t>PRACTICE</w:t>
            </w:r>
          </w:p>
        </w:tc>
        <w:tc>
          <w:tcPr>
            <w:tcW w:w="30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56666B6F" w14:textId="77777777" w:rsidR="00EE254F" w:rsidRPr="00831ABD" w:rsidRDefault="00554F67">
            <w:pPr>
              <w:pStyle w:val="TableParagraph"/>
              <w:spacing w:before="14" w:line="181" w:lineRule="exact"/>
              <w:ind w:left="302"/>
              <w:rPr>
                <w:rFonts w:ascii="Arial" w:hAnsi="Arial" w:cs="Arial"/>
                <w:b/>
                <w:sz w:val="16"/>
              </w:rPr>
            </w:pPr>
            <w:r w:rsidRPr="00831ABD">
              <w:rPr>
                <w:rFonts w:ascii="Arial" w:hAnsi="Arial" w:cs="Arial"/>
                <w:b/>
                <w:color w:val="FFFFFF"/>
                <w:sz w:val="16"/>
              </w:rPr>
              <w:t>PROFESSIONAL</w:t>
            </w:r>
            <w:r w:rsidRPr="00831ABD">
              <w:rPr>
                <w:rFonts w:ascii="Arial" w:hAnsi="Arial" w:cs="Arial"/>
                <w:b/>
                <w:color w:val="FFFFFF"/>
                <w:spacing w:val="-1"/>
                <w:sz w:val="16"/>
              </w:rPr>
              <w:t xml:space="preserve"> </w:t>
            </w:r>
            <w:r w:rsidRPr="00831ABD">
              <w:rPr>
                <w:rFonts w:ascii="Arial" w:hAnsi="Arial" w:cs="Arial"/>
                <w:b/>
                <w:color w:val="FFFFFF"/>
                <w:sz w:val="16"/>
              </w:rPr>
              <w:t>ENGAGEMENT</w:t>
            </w:r>
          </w:p>
        </w:tc>
      </w:tr>
      <w:tr w:rsidR="00EE254F" w:rsidRPr="00831ABD" w14:paraId="7F348423" w14:textId="77777777" w:rsidTr="006543D7">
        <w:trPr>
          <w:trHeight w:val="21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1F23FA37" w14:textId="77777777" w:rsidR="00EE254F" w:rsidRPr="00831ABD" w:rsidRDefault="00554F67">
            <w:pPr>
              <w:pStyle w:val="TableParagraph"/>
              <w:spacing w:before="14" w:line="181" w:lineRule="exact"/>
              <w:ind w:left="80"/>
              <w:rPr>
                <w:rFonts w:ascii="Arial" w:hAnsi="Arial" w:cs="Arial"/>
                <w:b/>
                <w:color w:val="FFFFFF" w:themeColor="background1"/>
                <w:sz w:val="16"/>
              </w:rPr>
            </w:pPr>
            <w:r w:rsidRPr="00831ABD">
              <w:rPr>
                <w:rFonts w:ascii="Arial" w:hAnsi="Arial" w:cs="Arial"/>
                <w:b/>
                <w:color w:val="FFFFFF" w:themeColor="background1"/>
                <w:sz w:val="16"/>
              </w:rPr>
              <w:t>1</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4242CDDF" w14:textId="77777777" w:rsidR="00EE254F" w:rsidRPr="00831ABD" w:rsidRDefault="00554F67">
            <w:pPr>
              <w:pStyle w:val="TableParagraph"/>
              <w:spacing w:before="14" w:line="181" w:lineRule="exact"/>
              <w:rPr>
                <w:rFonts w:ascii="Arial" w:hAnsi="Arial" w:cs="Arial"/>
                <w:b/>
                <w:color w:val="FFFFFF" w:themeColor="background1"/>
                <w:sz w:val="16"/>
              </w:rPr>
            </w:pPr>
            <w:r w:rsidRPr="00831ABD">
              <w:rPr>
                <w:rFonts w:ascii="Arial" w:hAnsi="Arial" w:cs="Arial"/>
                <w:b/>
                <w:color w:val="FFFFFF" w:themeColor="background1"/>
                <w:sz w:val="16"/>
              </w:rPr>
              <w:t>2</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17E0BF34" w14:textId="77777777" w:rsidR="00EE254F" w:rsidRPr="00831ABD" w:rsidRDefault="00554F67">
            <w:pPr>
              <w:pStyle w:val="TableParagraph"/>
              <w:spacing w:before="14" w:line="181" w:lineRule="exact"/>
              <w:rPr>
                <w:rFonts w:ascii="Arial" w:hAnsi="Arial" w:cs="Arial"/>
                <w:b/>
                <w:sz w:val="16"/>
              </w:rPr>
            </w:pPr>
            <w:r w:rsidRPr="00831ABD">
              <w:rPr>
                <w:rFonts w:ascii="Arial" w:hAnsi="Arial" w:cs="Arial"/>
                <w:b/>
                <w:color w:val="FFFFFF"/>
                <w:sz w:val="16"/>
              </w:rPr>
              <w:t>3</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413E38B" w14:textId="77777777" w:rsidR="00EE254F" w:rsidRPr="00831ABD" w:rsidRDefault="00554F67">
            <w:pPr>
              <w:pStyle w:val="TableParagraph"/>
              <w:spacing w:before="14" w:line="181" w:lineRule="exact"/>
              <w:rPr>
                <w:rFonts w:ascii="Arial" w:hAnsi="Arial" w:cs="Arial"/>
                <w:b/>
                <w:sz w:val="16"/>
              </w:rPr>
            </w:pPr>
            <w:r w:rsidRPr="00831ABD">
              <w:rPr>
                <w:rFonts w:ascii="Arial" w:hAnsi="Arial" w:cs="Arial"/>
                <w:b/>
                <w:color w:val="FFFFFF"/>
                <w:sz w:val="16"/>
              </w:rPr>
              <w:t>4</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A0D0112" w14:textId="77777777" w:rsidR="00EE254F" w:rsidRPr="00831ABD" w:rsidRDefault="00554F67">
            <w:pPr>
              <w:pStyle w:val="TableParagraph"/>
              <w:spacing w:before="14" w:line="181" w:lineRule="exact"/>
              <w:rPr>
                <w:rFonts w:ascii="Arial" w:hAnsi="Arial" w:cs="Arial"/>
                <w:b/>
                <w:sz w:val="16"/>
              </w:rPr>
            </w:pPr>
            <w:r w:rsidRPr="00831ABD">
              <w:rPr>
                <w:rFonts w:ascii="Arial" w:hAnsi="Arial" w:cs="Arial"/>
                <w:b/>
                <w:color w:val="FFFFFF"/>
                <w:sz w:val="16"/>
              </w:rPr>
              <w:t>5</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4FEEE482" w14:textId="77777777" w:rsidR="00EE254F" w:rsidRPr="00831ABD" w:rsidRDefault="00554F67">
            <w:pPr>
              <w:pStyle w:val="TableParagraph"/>
              <w:spacing w:before="14" w:line="181" w:lineRule="exact"/>
              <w:rPr>
                <w:rFonts w:ascii="Arial" w:hAnsi="Arial" w:cs="Arial"/>
                <w:b/>
                <w:sz w:val="16"/>
              </w:rPr>
            </w:pPr>
            <w:r w:rsidRPr="00831ABD">
              <w:rPr>
                <w:rFonts w:ascii="Arial" w:hAnsi="Arial" w:cs="Arial"/>
                <w:b/>
                <w:color w:val="FFFFFF"/>
                <w:sz w:val="16"/>
              </w:rPr>
              <w:t>6</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1AC12852" w14:textId="77777777" w:rsidR="00EE254F" w:rsidRPr="00831ABD" w:rsidRDefault="00554F67">
            <w:pPr>
              <w:pStyle w:val="TableParagraph"/>
              <w:spacing w:before="14" w:line="181" w:lineRule="exact"/>
              <w:rPr>
                <w:rFonts w:ascii="Arial" w:hAnsi="Arial" w:cs="Arial"/>
                <w:b/>
                <w:sz w:val="16"/>
              </w:rPr>
            </w:pPr>
            <w:r w:rsidRPr="00831ABD">
              <w:rPr>
                <w:rFonts w:ascii="Arial" w:hAnsi="Arial" w:cs="Arial"/>
                <w:b/>
                <w:color w:val="FFFFFF"/>
                <w:sz w:val="16"/>
              </w:rPr>
              <w:t>7</w:t>
            </w:r>
          </w:p>
        </w:tc>
      </w:tr>
      <w:tr w:rsidR="00EE254F" w:rsidRPr="00831ABD" w14:paraId="5CCB3D60" w14:textId="77777777" w:rsidTr="006543D7">
        <w:trPr>
          <w:trHeight w:val="992"/>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1CBE3551" w14:textId="77777777" w:rsidR="00EE254F" w:rsidRPr="00831ABD" w:rsidRDefault="00554F67" w:rsidP="00F06EB7">
            <w:pPr>
              <w:pStyle w:val="TableParagraph"/>
              <w:spacing w:before="42"/>
              <w:ind w:left="80" w:right="50"/>
              <w:rPr>
                <w:rFonts w:ascii="Arial" w:hAnsi="Arial" w:cs="Arial"/>
                <w:b/>
                <w:color w:val="FFFFFF" w:themeColor="background1"/>
                <w:sz w:val="12"/>
              </w:rPr>
            </w:pPr>
            <w:r w:rsidRPr="00831ABD">
              <w:rPr>
                <w:rFonts w:ascii="Arial" w:hAnsi="Arial" w:cs="Arial"/>
                <w:b/>
                <w:color w:val="FFFFFF" w:themeColor="background1"/>
                <w:sz w:val="12"/>
              </w:rPr>
              <w:t>Know students and how</w:t>
            </w:r>
            <w:r w:rsidRPr="00831ABD">
              <w:rPr>
                <w:rFonts w:ascii="Arial" w:hAnsi="Arial" w:cs="Arial"/>
                <w:b/>
                <w:color w:val="FFFFFF" w:themeColor="background1"/>
                <w:spacing w:val="-33"/>
                <w:sz w:val="12"/>
              </w:rPr>
              <w:t xml:space="preserve"> </w:t>
            </w:r>
            <w:r w:rsidRPr="00831ABD">
              <w:rPr>
                <w:rFonts w:ascii="Arial" w:hAnsi="Arial" w:cs="Arial"/>
                <w:b/>
                <w:color w:val="FFFFFF" w:themeColor="background1"/>
                <w:sz w:val="12"/>
              </w:rPr>
              <w:t>they learn</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757A"/>
          </w:tcPr>
          <w:p w14:paraId="48102EFB" w14:textId="77777777" w:rsidR="00EE254F" w:rsidRPr="00831ABD" w:rsidRDefault="00554F67" w:rsidP="00F06EB7">
            <w:pPr>
              <w:pStyle w:val="TableParagraph"/>
              <w:spacing w:before="42"/>
              <w:ind w:right="175"/>
              <w:rPr>
                <w:rFonts w:ascii="Arial" w:hAnsi="Arial" w:cs="Arial"/>
                <w:b/>
                <w:color w:val="FFFFFF" w:themeColor="background1"/>
                <w:sz w:val="12"/>
              </w:rPr>
            </w:pPr>
            <w:r w:rsidRPr="00831ABD">
              <w:rPr>
                <w:rFonts w:ascii="Arial" w:hAnsi="Arial" w:cs="Arial"/>
                <w:b/>
                <w:color w:val="FFFFFF" w:themeColor="background1"/>
                <w:sz w:val="12"/>
              </w:rPr>
              <w:t>Know the content and</w:t>
            </w:r>
            <w:r w:rsidRPr="00831ABD">
              <w:rPr>
                <w:rFonts w:ascii="Arial" w:hAnsi="Arial" w:cs="Arial"/>
                <w:b/>
                <w:color w:val="FFFFFF" w:themeColor="background1"/>
                <w:spacing w:val="-32"/>
                <w:sz w:val="12"/>
              </w:rPr>
              <w:t xml:space="preserve"> </w:t>
            </w:r>
            <w:r w:rsidRPr="00831ABD">
              <w:rPr>
                <w:rFonts w:ascii="Arial" w:hAnsi="Arial" w:cs="Arial"/>
                <w:b/>
                <w:color w:val="FFFFFF" w:themeColor="background1"/>
                <w:sz w:val="12"/>
              </w:rPr>
              <w:t>how</w:t>
            </w:r>
            <w:r w:rsidRPr="00831ABD">
              <w:rPr>
                <w:rFonts w:ascii="Arial" w:hAnsi="Arial" w:cs="Arial"/>
                <w:b/>
                <w:color w:val="FFFFFF" w:themeColor="background1"/>
                <w:spacing w:val="-2"/>
                <w:sz w:val="12"/>
              </w:rPr>
              <w:t xml:space="preserve"> </w:t>
            </w:r>
            <w:r w:rsidRPr="00831ABD">
              <w:rPr>
                <w:rFonts w:ascii="Arial" w:hAnsi="Arial" w:cs="Arial"/>
                <w:b/>
                <w:color w:val="FFFFFF" w:themeColor="background1"/>
                <w:sz w:val="12"/>
              </w:rPr>
              <w:t>to teach it</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2FE722C2" w14:textId="77777777" w:rsidR="00EE254F" w:rsidRPr="00831ABD" w:rsidRDefault="00554F67" w:rsidP="00F06EB7">
            <w:pPr>
              <w:pStyle w:val="TableParagraph"/>
              <w:spacing w:before="42"/>
              <w:ind w:right="112"/>
              <w:rPr>
                <w:rFonts w:ascii="Arial" w:hAnsi="Arial" w:cs="Arial"/>
                <w:b/>
                <w:sz w:val="12"/>
              </w:rPr>
            </w:pPr>
            <w:r w:rsidRPr="00831ABD">
              <w:rPr>
                <w:rFonts w:ascii="Arial" w:hAnsi="Arial" w:cs="Arial"/>
                <w:b/>
                <w:color w:val="FFFFFF"/>
                <w:sz w:val="12"/>
              </w:rPr>
              <w:t>Plan for and implement</w:t>
            </w:r>
            <w:r w:rsidRPr="00831ABD">
              <w:rPr>
                <w:rFonts w:ascii="Arial" w:hAnsi="Arial" w:cs="Arial"/>
                <w:b/>
                <w:color w:val="FFFFFF"/>
                <w:spacing w:val="-32"/>
                <w:sz w:val="12"/>
              </w:rPr>
              <w:t xml:space="preserve"> </w:t>
            </w:r>
            <w:r w:rsidRPr="00831ABD">
              <w:rPr>
                <w:rFonts w:ascii="Arial" w:hAnsi="Arial" w:cs="Arial"/>
                <w:b/>
                <w:color w:val="FFFFFF"/>
                <w:sz w:val="12"/>
              </w:rPr>
              <w:t>effective teaching and</w:t>
            </w:r>
            <w:r w:rsidRPr="00831ABD">
              <w:rPr>
                <w:rFonts w:ascii="Arial" w:hAnsi="Arial" w:cs="Arial"/>
                <w:b/>
                <w:color w:val="FFFFFF"/>
                <w:spacing w:val="1"/>
                <w:sz w:val="12"/>
              </w:rPr>
              <w:t xml:space="preserve"> </w:t>
            </w:r>
            <w:r w:rsidRPr="00831ABD">
              <w:rPr>
                <w:rFonts w:ascii="Arial" w:hAnsi="Arial" w:cs="Arial"/>
                <w:b/>
                <w:color w:val="FFFFFF"/>
                <w:sz w:val="12"/>
              </w:rPr>
              <w:t>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512D4292" w14:textId="77777777" w:rsidR="00EE254F" w:rsidRPr="00831ABD" w:rsidRDefault="00554F67" w:rsidP="00F06EB7">
            <w:pPr>
              <w:pStyle w:val="TableParagraph"/>
              <w:spacing w:before="42"/>
              <w:ind w:right="156"/>
              <w:rPr>
                <w:rFonts w:ascii="Arial" w:hAnsi="Arial" w:cs="Arial"/>
                <w:b/>
                <w:sz w:val="12"/>
              </w:rPr>
            </w:pPr>
            <w:r w:rsidRPr="00831ABD">
              <w:rPr>
                <w:rFonts w:ascii="Arial" w:hAnsi="Arial" w:cs="Arial"/>
                <w:b/>
                <w:color w:val="FFFFFF"/>
                <w:sz w:val="12"/>
              </w:rPr>
              <w:t>Create and maintain</w:t>
            </w:r>
            <w:r w:rsidRPr="00831ABD">
              <w:rPr>
                <w:rFonts w:ascii="Arial" w:hAnsi="Arial" w:cs="Arial"/>
                <w:b/>
                <w:color w:val="FFFFFF"/>
                <w:spacing w:val="1"/>
                <w:sz w:val="12"/>
              </w:rPr>
              <w:t xml:space="preserve"> </w:t>
            </w:r>
            <w:r w:rsidRPr="00831ABD">
              <w:rPr>
                <w:rFonts w:ascii="Arial" w:hAnsi="Arial" w:cs="Arial"/>
                <w:b/>
                <w:color w:val="FFFFFF"/>
                <w:sz w:val="12"/>
              </w:rPr>
              <w:t>supportive and safe</w:t>
            </w:r>
            <w:r w:rsidRPr="00831ABD">
              <w:rPr>
                <w:rFonts w:ascii="Arial" w:hAnsi="Arial" w:cs="Arial"/>
                <w:b/>
                <w:color w:val="FFFFFF"/>
                <w:spacing w:val="1"/>
                <w:sz w:val="12"/>
              </w:rPr>
              <w:t xml:space="preserve"> </w:t>
            </w:r>
            <w:r w:rsidRPr="00831ABD">
              <w:rPr>
                <w:rFonts w:ascii="Arial" w:hAnsi="Arial" w:cs="Arial"/>
                <w:b/>
                <w:color w:val="FFFFFF"/>
                <w:spacing w:val="-1"/>
                <w:sz w:val="12"/>
              </w:rPr>
              <w:t>learning</w:t>
            </w:r>
            <w:r w:rsidRPr="00831ABD">
              <w:rPr>
                <w:rFonts w:ascii="Arial" w:hAnsi="Arial" w:cs="Arial"/>
                <w:b/>
                <w:color w:val="FFFFFF"/>
                <w:spacing w:val="-5"/>
                <w:sz w:val="12"/>
              </w:rPr>
              <w:t xml:space="preserve"> </w:t>
            </w:r>
            <w:r w:rsidRPr="00831ABD">
              <w:rPr>
                <w:rFonts w:ascii="Arial" w:hAnsi="Arial" w:cs="Arial"/>
                <w:b/>
                <w:color w:val="FFFFFF"/>
                <w:sz w:val="12"/>
              </w:rPr>
              <w:t>environments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C4184"/>
          </w:tcPr>
          <w:p w14:paraId="505FA990" w14:textId="77777777" w:rsidR="00EE254F" w:rsidRPr="00831ABD" w:rsidRDefault="00554F67" w:rsidP="00F06EB7">
            <w:pPr>
              <w:pStyle w:val="TableParagraph"/>
              <w:spacing w:before="42"/>
              <w:ind w:right="88"/>
              <w:rPr>
                <w:rFonts w:ascii="Arial" w:hAnsi="Arial" w:cs="Arial"/>
                <w:b/>
                <w:sz w:val="12"/>
              </w:rPr>
            </w:pPr>
            <w:r w:rsidRPr="00831ABD">
              <w:rPr>
                <w:rFonts w:ascii="Arial" w:hAnsi="Arial" w:cs="Arial"/>
                <w:b/>
                <w:color w:val="FFFFFF"/>
                <w:sz w:val="12"/>
              </w:rPr>
              <w:t>Assess, provide</w:t>
            </w:r>
            <w:r w:rsidRPr="00831ABD">
              <w:rPr>
                <w:rFonts w:ascii="Arial" w:hAnsi="Arial" w:cs="Arial"/>
                <w:b/>
                <w:color w:val="FFFFFF"/>
                <w:spacing w:val="1"/>
                <w:sz w:val="12"/>
              </w:rPr>
              <w:t xml:space="preserve"> </w:t>
            </w:r>
            <w:r w:rsidRPr="00831ABD">
              <w:rPr>
                <w:rFonts w:ascii="Arial" w:hAnsi="Arial" w:cs="Arial"/>
                <w:b/>
                <w:color w:val="FFFFFF"/>
                <w:sz w:val="12"/>
              </w:rPr>
              <w:t>feedback and report on</w:t>
            </w:r>
            <w:r w:rsidRPr="00831ABD">
              <w:rPr>
                <w:rFonts w:ascii="Arial" w:hAnsi="Arial" w:cs="Arial"/>
                <w:b/>
                <w:color w:val="FFFFFF"/>
                <w:spacing w:val="-33"/>
                <w:sz w:val="12"/>
              </w:rPr>
              <w:t xml:space="preserve"> </w:t>
            </w:r>
            <w:r w:rsidRPr="00831ABD">
              <w:rPr>
                <w:rFonts w:ascii="Arial" w:hAnsi="Arial" w:cs="Arial"/>
                <w:b/>
                <w:color w:val="FFFFFF"/>
                <w:sz w:val="12"/>
              </w:rPr>
              <w:t>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00F8E0F1" w14:textId="77777777" w:rsidR="00EE254F" w:rsidRPr="00831ABD" w:rsidRDefault="00554F67" w:rsidP="00F06EB7">
            <w:pPr>
              <w:pStyle w:val="TableParagraph"/>
              <w:spacing w:before="42"/>
              <w:ind w:right="103"/>
              <w:rPr>
                <w:rFonts w:ascii="Arial" w:hAnsi="Arial" w:cs="Arial"/>
                <w:b/>
                <w:sz w:val="12"/>
              </w:rPr>
            </w:pPr>
            <w:r w:rsidRPr="00831ABD">
              <w:rPr>
                <w:rFonts w:ascii="Arial" w:hAnsi="Arial" w:cs="Arial"/>
                <w:b/>
                <w:color w:val="FFFFFF"/>
                <w:sz w:val="12"/>
              </w:rPr>
              <w:t>Engage in professional</w:t>
            </w:r>
            <w:r w:rsidRPr="00831ABD">
              <w:rPr>
                <w:rFonts w:ascii="Arial" w:hAnsi="Arial" w:cs="Arial"/>
                <w:b/>
                <w:color w:val="FFFFFF"/>
                <w:spacing w:val="-32"/>
                <w:sz w:val="12"/>
              </w:rPr>
              <w:t xml:space="preserve"> </w:t>
            </w:r>
            <w:r w:rsidRPr="00831ABD">
              <w:rPr>
                <w:rFonts w:ascii="Arial" w:hAnsi="Arial" w:cs="Arial"/>
                <w:b/>
                <w:color w:val="FFFFFF"/>
                <w:sz w:val="12"/>
              </w:rPr>
              <w:t>learning</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1499F"/>
          </w:tcPr>
          <w:p w14:paraId="66DA390B" w14:textId="77777777" w:rsidR="00EE254F" w:rsidRPr="00831ABD" w:rsidRDefault="00554F67" w:rsidP="00F06EB7">
            <w:pPr>
              <w:pStyle w:val="TableParagraph"/>
              <w:spacing w:before="42"/>
              <w:ind w:right="111"/>
              <w:rPr>
                <w:rFonts w:ascii="Arial" w:hAnsi="Arial" w:cs="Arial"/>
                <w:b/>
                <w:sz w:val="12"/>
              </w:rPr>
            </w:pPr>
            <w:r w:rsidRPr="00831ABD">
              <w:rPr>
                <w:rFonts w:ascii="Arial" w:hAnsi="Arial" w:cs="Arial"/>
                <w:b/>
                <w:color w:val="FFFFFF"/>
                <w:sz w:val="12"/>
              </w:rPr>
              <w:t>Engage professionally</w:t>
            </w:r>
            <w:r w:rsidRPr="00831ABD">
              <w:rPr>
                <w:rFonts w:ascii="Arial" w:hAnsi="Arial" w:cs="Arial"/>
                <w:b/>
                <w:color w:val="FFFFFF"/>
                <w:spacing w:val="-32"/>
                <w:sz w:val="12"/>
              </w:rPr>
              <w:t xml:space="preserve"> </w:t>
            </w:r>
            <w:r w:rsidRPr="00831ABD">
              <w:rPr>
                <w:rFonts w:ascii="Arial" w:hAnsi="Arial" w:cs="Arial"/>
                <w:b/>
                <w:color w:val="FFFFFF"/>
                <w:sz w:val="12"/>
              </w:rPr>
              <w:t>with colleagues,</w:t>
            </w:r>
            <w:r w:rsidRPr="00831ABD">
              <w:rPr>
                <w:rFonts w:ascii="Arial" w:hAnsi="Arial" w:cs="Arial"/>
                <w:b/>
                <w:color w:val="FFFFFF"/>
                <w:spacing w:val="1"/>
                <w:sz w:val="12"/>
              </w:rPr>
              <w:t xml:space="preserve"> </w:t>
            </w:r>
            <w:r w:rsidRPr="00831ABD">
              <w:rPr>
                <w:rFonts w:ascii="Arial" w:hAnsi="Arial" w:cs="Arial"/>
                <w:b/>
                <w:color w:val="FFFFFF"/>
                <w:sz w:val="12"/>
              </w:rPr>
              <w:t>parents/carers and the</w:t>
            </w:r>
            <w:r w:rsidRPr="00831ABD">
              <w:rPr>
                <w:rFonts w:ascii="Arial" w:hAnsi="Arial" w:cs="Arial"/>
                <w:b/>
                <w:color w:val="FFFFFF"/>
                <w:spacing w:val="-32"/>
                <w:sz w:val="12"/>
              </w:rPr>
              <w:t xml:space="preserve"> </w:t>
            </w:r>
            <w:r w:rsidRPr="00831ABD">
              <w:rPr>
                <w:rFonts w:ascii="Arial" w:hAnsi="Arial" w:cs="Arial"/>
                <w:b/>
                <w:color w:val="FFFFFF"/>
                <w:sz w:val="12"/>
              </w:rPr>
              <w:t>community</w:t>
            </w:r>
          </w:p>
        </w:tc>
      </w:tr>
      <w:tr w:rsidR="00EE254F" w:rsidRPr="00831ABD" w14:paraId="16FA4C60" w14:textId="77777777" w:rsidTr="006543D7">
        <w:trPr>
          <w:trHeight w:val="186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FE8422"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1.1</w:t>
            </w:r>
          </w:p>
          <w:p w14:paraId="6E1FFAA5" w14:textId="77777777" w:rsidR="00EE254F" w:rsidRPr="00831ABD" w:rsidRDefault="00554F67">
            <w:pPr>
              <w:pStyle w:val="TableParagraph"/>
              <w:spacing w:before="2" w:line="232" w:lineRule="auto"/>
              <w:ind w:left="80" w:right="431"/>
              <w:rPr>
                <w:rFonts w:ascii="Arial" w:hAnsi="Arial" w:cs="Arial"/>
                <w:b/>
                <w:color w:val="007377"/>
                <w:sz w:val="12"/>
              </w:rPr>
            </w:pPr>
            <w:r w:rsidRPr="00831ABD">
              <w:rPr>
                <w:rFonts w:ascii="Arial" w:hAnsi="Arial" w:cs="Arial"/>
                <w:b/>
                <w:color w:val="007377"/>
                <w:sz w:val="12"/>
              </w:rPr>
              <w:t>Physical, social</w:t>
            </w:r>
            <w:r w:rsidRPr="00831ABD">
              <w:rPr>
                <w:rFonts w:ascii="Arial" w:hAnsi="Arial" w:cs="Arial"/>
                <w:b/>
                <w:color w:val="007377"/>
                <w:spacing w:val="1"/>
                <w:sz w:val="12"/>
              </w:rPr>
              <w:t xml:space="preserve"> </w:t>
            </w:r>
            <w:r w:rsidRPr="00831ABD">
              <w:rPr>
                <w:rFonts w:ascii="Arial" w:hAnsi="Arial" w:cs="Arial"/>
                <w:b/>
                <w:color w:val="007377"/>
                <w:sz w:val="12"/>
              </w:rPr>
              <w:t>and intellectual</w:t>
            </w:r>
            <w:r w:rsidRPr="00831ABD">
              <w:rPr>
                <w:rFonts w:ascii="Arial" w:hAnsi="Arial" w:cs="Arial"/>
                <w:b/>
                <w:color w:val="007377"/>
                <w:spacing w:val="1"/>
                <w:sz w:val="12"/>
              </w:rPr>
              <w:t xml:space="preserve"> </w:t>
            </w:r>
            <w:r w:rsidRPr="00831ABD">
              <w:rPr>
                <w:rFonts w:ascii="Arial" w:hAnsi="Arial" w:cs="Arial"/>
                <w:b/>
                <w:color w:val="007377"/>
                <w:sz w:val="12"/>
              </w:rPr>
              <w:t>development and</w:t>
            </w:r>
            <w:r w:rsidRPr="00831ABD">
              <w:rPr>
                <w:rFonts w:ascii="Arial" w:hAnsi="Arial" w:cs="Arial"/>
                <w:b/>
                <w:color w:val="007377"/>
                <w:spacing w:val="-32"/>
                <w:sz w:val="12"/>
              </w:rPr>
              <w:t xml:space="preserve"> </w:t>
            </w:r>
            <w:r w:rsidRPr="00831ABD">
              <w:rPr>
                <w:rFonts w:ascii="Arial" w:hAnsi="Arial" w:cs="Arial"/>
                <w:b/>
                <w:color w:val="007377"/>
                <w:spacing w:val="-1"/>
                <w:sz w:val="12"/>
              </w:rPr>
              <w:t xml:space="preserve">characteristics </w:t>
            </w:r>
            <w:r w:rsidRPr="00831ABD">
              <w:rPr>
                <w:rFonts w:ascii="Arial" w:hAnsi="Arial" w:cs="Arial"/>
                <w:b/>
                <w:color w:val="007377"/>
                <w:sz w:val="12"/>
              </w:rPr>
              <w:t>of</w:t>
            </w:r>
            <w:r w:rsidRPr="00831ABD">
              <w:rPr>
                <w:rFonts w:ascii="Arial" w:hAnsi="Arial" w:cs="Arial"/>
                <w:b/>
                <w:color w:val="007377"/>
                <w:spacing w:val="-31"/>
                <w:sz w:val="12"/>
              </w:rPr>
              <w:t xml:space="preserve"> </w:t>
            </w:r>
            <w:r w:rsidRPr="00831ABD">
              <w:rPr>
                <w:rFonts w:ascii="Arial" w:hAnsi="Arial" w:cs="Arial"/>
                <w:b/>
                <w:color w:val="007377"/>
                <w:sz w:val="12"/>
              </w:rPr>
              <w:t>students</w:t>
            </w:r>
          </w:p>
          <w:p w14:paraId="5BDF742A" w14:textId="77777777" w:rsidR="00EE254F" w:rsidRPr="00831ABD" w:rsidRDefault="00554F67" w:rsidP="00222E77">
            <w:pPr>
              <w:pStyle w:val="TableParagraph"/>
              <w:spacing w:before="2" w:line="232" w:lineRule="auto"/>
              <w:ind w:right="82"/>
              <w:rPr>
                <w:rFonts w:ascii="Arial" w:hAnsi="Arial" w:cs="Arial"/>
                <w:sz w:val="12"/>
              </w:rPr>
            </w:pPr>
            <w:r w:rsidRPr="00831ABD">
              <w:rPr>
                <w:rFonts w:ascii="Arial" w:hAnsi="Arial" w:cs="Arial"/>
                <w:color w:val="231F20"/>
                <w:sz w:val="12"/>
              </w:rPr>
              <w:t>Demonstrate knowledge and understanding of physical, social and intellectual development and characteristics of students and how these may affect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786293"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2.1</w:t>
            </w:r>
          </w:p>
          <w:p w14:paraId="736A69C8" w14:textId="77777777" w:rsidR="00EE254F" w:rsidRPr="00831ABD" w:rsidRDefault="00554F67">
            <w:pPr>
              <w:pStyle w:val="TableParagraph"/>
              <w:spacing w:before="2" w:line="232" w:lineRule="auto"/>
              <w:ind w:right="82"/>
              <w:rPr>
                <w:rFonts w:ascii="Arial" w:hAnsi="Arial" w:cs="Arial"/>
                <w:sz w:val="12"/>
              </w:rPr>
            </w:pPr>
            <w:r w:rsidRPr="00831ABD">
              <w:rPr>
                <w:rFonts w:ascii="Arial" w:hAnsi="Arial" w:cs="Arial"/>
                <w:b/>
                <w:color w:val="007377"/>
                <w:sz w:val="12"/>
              </w:rPr>
              <w:t>Content and teaching</w:t>
            </w:r>
            <w:r w:rsidRPr="00831ABD">
              <w:rPr>
                <w:rFonts w:ascii="Arial" w:hAnsi="Arial" w:cs="Arial"/>
                <w:b/>
                <w:color w:val="007377"/>
                <w:spacing w:val="1"/>
                <w:sz w:val="12"/>
              </w:rPr>
              <w:t xml:space="preserve"> </w:t>
            </w:r>
            <w:r w:rsidRPr="00831ABD">
              <w:rPr>
                <w:rFonts w:ascii="Arial" w:hAnsi="Arial" w:cs="Arial"/>
                <w:b/>
                <w:color w:val="007377"/>
                <w:sz w:val="12"/>
              </w:rPr>
              <w:t>strategies of the</w:t>
            </w:r>
            <w:r w:rsidRPr="00831ABD">
              <w:rPr>
                <w:rFonts w:ascii="Arial" w:hAnsi="Arial" w:cs="Arial"/>
                <w:b/>
                <w:color w:val="007377"/>
                <w:spacing w:val="1"/>
                <w:sz w:val="12"/>
              </w:rPr>
              <w:t xml:space="preserve"> </w:t>
            </w:r>
            <w:r w:rsidRPr="00831ABD">
              <w:rPr>
                <w:rFonts w:ascii="Arial" w:hAnsi="Arial" w:cs="Arial"/>
                <w:b/>
                <w:color w:val="007377"/>
                <w:sz w:val="12"/>
              </w:rPr>
              <w:t>teaching area</w:t>
            </w:r>
            <w:r w:rsidRPr="00831ABD">
              <w:rPr>
                <w:rFonts w:ascii="Arial" w:hAnsi="Arial" w:cs="Arial"/>
                <w:b/>
                <w:color w:val="231F20"/>
                <w:spacing w:val="1"/>
                <w:sz w:val="12"/>
              </w:rPr>
              <w:t xml:space="preserve"> </w:t>
            </w:r>
            <w:r w:rsidRPr="00831ABD">
              <w:rPr>
                <w:rFonts w:ascii="Arial" w:hAnsi="Arial" w:cs="Arial"/>
                <w:color w:val="231F20"/>
                <w:sz w:val="12"/>
              </w:rPr>
              <w:t>Demonstrate knowledge and understanding of the concepts, substance and structure of the content and teaching strategies of the teaching area.</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690954"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3.1</w:t>
            </w:r>
          </w:p>
          <w:p w14:paraId="5C97B61A" w14:textId="77777777" w:rsidR="00EE254F" w:rsidRPr="00831ABD" w:rsidRDefault="00554F67">
            <w:pPr>
              <w:pStyle w:val="TableParagraph"/>
              <w:spacing w:before="2" w:line="232" w:lineRule="auto"/>
              <w:ind w:right="221"/>
              <w:rPr>
                <w:rFonts w:ascii="Arial" w:hAnsi="Arial" w:cs="Arial"/>
                <w:b/>
                <w:color w:val="4C4184"/>
                <w:sz w:val="12"/>
              </w:rPr>
            </w:pPr>
            <w:r w:rsidRPr="00831ABD">
              <w:rPr>
                <w:rFonts w:ascii="Arial" w:hAnsi="Arial" w:cs="Arial"/>
                <w:b/>
                <w:color w:val="4C4184"/>
                <w:spacing w:val="-1"/>
                <w:sz w:val="12"/>
              </w:rPr>
              <w:t xml:space="preserve">Establish </w:t>
            </w:r>
            <w:r w:rsidRPr="00831ABD">
              <w:rPr>
                <w:rFonts w:ascii="Arial" w:hAnsi="Arial" w:cs="Arial"/>
                <w:b/>
                <w:color w:val="4C4184"/>
                <w:sz w:val="12"/>
              </w:rPr>
              <w:t>challenging</w:t>
            </w:r>
            <w:r w:rsidRPr="00831ABD">
              <w:rPr>
                <w:rFonts w:ascii="Arial" w:hAnsi="Arial" w:cs="Arial"/>
                <w:b/>
                <w:color w:val="4C4184"/>
                <w:spacing w:val="-32"/>
                <w:sz w:val="12"/>
              </w:rPr>
              <w:t xml:space="preserve"> </w:t>
            </w:r>
            <w:r w:rsidRPr="00831ABD">
              <w:rPr>
                <w:rFonts w:ascii="Arial" w:hAnsi="Arial" w:cs="Arial"/>
                <w:b/>
                <w:color w:val="4C4184"/>
                <w:sz w:val="12"/>
              </w:rPr>
              <w:t>learning goals</w:t>
            </w:r>
          </w:p>
          <w:p w14:paraId="4331F470" w14:textId="77777777" w:rsidR="00EE254F" w:rsidRPr="00831ABD" w:rsidRDefault="00554F67">
            <w:pPr>
              <w:pStyle w:val="TableParagraph"/>
              <w:spacing w:line="232" w:lineRule="auto"/>
              <w:ind w:right="185"/>
              <w:rPr>
                <w:rFonts w:ascii="Arial" w:hAnsi="Arial" w:cs="Arial"/>
                <w:sz w:val="12"/>
              </w:rPr>
            </w:pPr>
            <w:r w:rsidRPr="00831ABD">
              <w:rPr>
                <w:rFonts w:ascii="Arial" w:hAnsi="Arial" w:cs="Arial"/>
                <w:color w:val="231F20"/>
                <w:sz w:val="12"/>
              </w:rPr>
              <w:t>Set learning goals that provide achievable challenges for students of varying abilities and characteristics.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7B433A"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4.1</w:t>
            </w:r>
          </w:p>
          <w:p w14:paraId="09CF0069" w14:textId="31626953" w:rsidR="00EE254F" w:rsidRPr="00831ABD" w:rsidRDefault="00554F67" w:rsidP="00222E77">
            <w:pPr>
              <w:pStyle w:val="TableParagraph"/>
              <w:spacing w:line="232" w:lineRule="auto"/>
              <w:ind w:right="185"/>
              <w:rPr>
                <w:rFonts w:ascii="Arial" w:hAnsi="Arial" w:cs="Arial"/>
                <w:color w:val="231F20"/>
                <w:sz w:val="12"/>
              </w:rPr>
            </w:pPr>
            <w:r w:rsidRPr="00831ABD">
              <w:rPr>
                <w:rFonts w:ascii="Arial" w:hAnsi="Arial" w:cs="Arial"/>
                <w:b/>
                <w:color w:val="4C4184"/>
                <w:sz w:val="12"/>
              </w:rPr>
              <w:t>Support student</w:t>
            </w:r>
            <w:r w:rsidRPr="00831ABD">
              <w:rPr>
                <w:rFonts w:ascii="Arial" w:hAnsi="Arial" w:cs="Arial"/>
                <w:b/>
                <w:color w:val="4C4184"/>
                <w:spacing w:val="1"/>
                <w:sz w:val="12"/>
              </w:rPr>
              <w:t xml:space="preserve"> </w:t>
            </w:r>
            <w:r w:rsidRPr="00831ABD">
              <w:rPr>
                <w:rFonts w:ascii="Arial" w:hAnsi="Arial" w:cs="Arial"/>
                <w:b/>
                <w:color w:val="4C4184"/>
                <w:sz w:val="12"/>
              </w:rPr>
              <w:t>participation</w:t>
            </w:r>
            <w:r w:rsidRPr="00831ABD">
              <w:rPr>
                <w:rFonts w:ascii="Arial" w:hAnsi="Arial" w:cs="Arial"/>
                <w:b/>
                <w:color w:val="231F20"/>
                <w:spacing w:val="1"/>
                <w:sz w:val="12"/>
              </w:rPr>
              <w:t xml:space="preserve"> </w:t>
            </w:r>
            <w:r w:rsidR="00222E77" w:rsidRPr="00831ABD">
              <w:rPr>
                <w:rFonts w:ascii="Arial" w:hAnsi="Arial" w:cs="Arial"/>
                <w:b/>
                <w:color w:val="231F20"/>
                <w:spacing w:val="1"/>
                <w:sz w:val="12"/>
              </w:rPr>
              <w:br/>
            </w:r>
            <w:r w:rsidRPr="00831ABD">
              <w:rPr>
                <w:rFonts w:ascii="Arial" w:hAnsi="Arial" w:cs="Arial"/>
                <w:color w:val="231F20"/>
                <w:sz w:val="12"/>
              </w:rPr>
              <w:t>Identify strategies to support inclusive</w:t>
            </w:r>
          </w:p>
          <w:p w14:paraId="654F64D4" w14:textId="77777777" w:rsidR="00EE254F" w:rsidRPr="00831ABD" w:rsidRDefault="00554F67" w:rsidP="00222E77">
            <w:pPr>
              <w:pStyle w:val="TableParagraph"/>
              <w:spacing w:line="232" w:lineRule="auto"/>
              <w:ind w:right="185"/>
              <w:rPr>
                <w:rFonts w:ascii="Arial" w:hAnsi="Arial" w:cs="Arial"/>
                <w:sz w:val="12"/>
              </w:rPr>
            </w:pPr>
            <w:r w:rsidRPr="00831ABD">
              <w:rPr>
                <w:rFonts w:ascii="Arial" w:hAnsi="Arial" w:cs="Arial"/>
                <w:color w:val="231F20"/>
                <w:sz w:val="12"/>
              </w:rPr>
              <w:t>student participation and engagement in classroom activities.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DC0B0F"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5.1</w:t>
            </w:r>
          </w:p>
          <w:p w14:paraId="61A10375" w14:textId="77777777" w:rsidR="00EE254F" w:rsidRPr="00831ABD" w:rsidRDefault="00554F67">
            <w:pPr>
              <w:pStyle w:val="TableParagraph"/>
              <w:spacing w:before="2" w:line="232" w:lineRule="auto"/>
              <w:ind w:right="44"/>
              <w:rPr>
                <w:rFonts w:ascii="Arial" w:hAnsi="Arial" w:cs="Arial"/>
                <w:sz w:val="12"/>
              </w:rPr>
            </w:pPr>
            <w:r w:rsidRPr="00831ABD">
              <w:rPr>
                <w:rFonts w:ascii="Arial" w:hAnsi="Arial" w:cs="Arial"/>
                <w:b/>
                <w:color w:val="4C4184"/>
                <w:sz w:val="12"/>
              </w:rPr>
              <w:t>Assess student learning</w:t>
            </w:r>
            <w:r w:rsidRPr="00831ABD">
              <w:rPr>
                <w:rFonts w:ascii="Arial" w:hAnsi="Arial" w:cs="Arial"/>
                <w:b/>
                <w:color w:val="231F20"/>
                <w:spacing w:val="-32"/>
                <w:sz w:val="12"/>
              </w:rPr>
              <w:t xml:space="preserve"> </w:t>
            </w:r>
            <w:r w:rsidRPr="00831ABD">
              <w:rPr>
                <w:rFonts w:ascii="Arial" w:hAnsi="Arial" w:cs="Arial"/>
                <w:color w:val="231F20"/>
                <w:sz w:val="12"/>
              </w:rPr>
              <w:t>Demonstrate understanding of assessment strategies, including informal and formal, diagnostic, formative and summative approaches to assess 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0E8481"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6.1</w:t>
            </w:r>
          </w:p>
          <w:p w14:paraId="3CFE435F" w14:textId="77777777" w:rsidR="00EE254F" w:rsidRPr="00831ABD" w:rsidRDefault="00554F67">
            <w:pPr>
              <w:pStyle w:val="TableParagraph"/>
              <w:spacing w:before="2" w:line="232" w:lineRule="auto"/>
              <w:ind w:right="223"/>
              <w:rPr>
                <w:rFonts w:ascii="Arial" w:hAnsi="Arial" w:cs="Arial"/>
                <w:b/>
                <w:color w:val="21499F"/>
                <w:sz w:val="12"/>
              </w:rPr>
            </w:pPr>
            <w:r w:rsidRPr="00831ABD">
              <w:rPr>
                <w:rFonts w:ascii="Arial" w:hAnsi="Arial" w:cs="Arial"/>
                <w:b/>
                <w:color w:val="21499F"/>
                <w:sz w:val="12"/>
              </w:rPr>
              <w:t>Identify and plan</w:t>
            </w:r>
            <w:r w:rsidRPr="00831ABD">
              <w:rPr>
                <w:rFonts w:ascii="Arial" w:hAnsi="Arial" w:cs="Arial"/>
                <w:b/>
                <w:color w:val="21499F"/>
                <w:spacing w:val="1"/>
                <w:sz w:val="12"/>
              </w:rPr>
              <w:t xml:space="preserve"> </w:t>
            </w:r>
            <w:r w:rsidRPr="00831ABD">
              <w:rPr>
                <w:rFonts w:ascii="Arial" w:hAnsi="Arial" w:cs="Arial"/>
                <w:b/>
                <w:color w:val="21499F"/>
                <w:spacing w:val="-1"/>
                <w:sz w:val="12"/>
              </w:rPr>
              <w:t xml:space="preserve">professional </w:t>
            </w:r>
            <w:r w:rsidRPr="00831ABD">
              <w:rPr>
                <w:rFonts w:ascii="Arial" w:hAnsi="Arial" w:cs="Arial"/>
                <w:b/>
                <w:color w:val="21499F"/>
                <w:sz w:val="12"/>
              </w:rPr>
              <w:t>learning</w:t>
            </w:r>
            <w:r w:rsidRPr="00831ABD">
              <w:rPr>
                <w:rFonts w:ascii="Arial" w:hAnsi="Arial" w:cs="Arial"/>
                <w:b/>
                <w:color w:val="21499F"/>
                <w:spacing w:val="-32"/>
                <w:sz w:val="12"/>
              </w:rPr>
              <w:t xml:space="preserve"> </w:t>
            </w:r>
            <w:r w:rsidRPr="00831ABD">
              <w:rPr>
                <w:rFonts w:ascii="Arial" w:hAnsi="Arial" w:cs="Arial"/>
                <w:b/>
                <w:color w:val="21499F"/>
                <w:sz w:val="12"/>
              </w:rPr>
              <w:t>needs</w:t>
            </w:r>
          </w:p>
          <w:p w14:paraId="016B6CC1" w14:textId="77777777" w:rsidR="00EE254F" w:rsidRPr="00831ABD" w:rsidRDefault="00554F67" w:rsidP="00222E77">
            <w:pPr>
              <w:pStyle w:val="TableParagraph"/>
              <w:spacing w:before="2" w:line="232" w:lineRule="auto"/>
              <w:ind w:right="44"/>
              <w:rPr>
                <w:rFonts w:ascii="Arial" w:hAnsi="Arial" w:cs="Arial"/>
                <w:i/>
                <w:iCs/>
                <w:color w:val="231F20"/>
                <w:sz w:val="12"/>
              </w:rPr>
            </w:pPr>
            <w:r w:rsidRPr="00831ABD">
              <w:rPr>
                <w:rFonts w:ascii="Arial" w:hAnsi="Arial" w:cs="Arial"/>
                <w:color w:val="231F20"/>
                <w:sz w:val="12"/>
              </w:rPr>
              <w:t xml:space="preserve">Demonstrate an understanding of the role of the </w:t>
            </w:r>
            <w:r w:rsidRPr="00831ABD">
              <w:rPr>
                <w:rFonts w:ascii="Arial" w:hAnsi="Arial" w:cs="Arial"/>
                <w:i/>
                <w:iCs/>
                <w:color w:val="231F20"/>
                <w:sz w:val="12"/>
              </w:rPr>
              <w:t>Australian Professional Standards</w:t>
            </w:r>
          </w:p>
          <w:p w14:paraId="1137E868" w14:textId="77777777" w:rsidR="00EE254F" w:rsidRPr="00831ABD" w:rsidRDefault="00554F67" w:rsidP="00222E77">
            <w:pPr>
              <w:pStyle w:val="TableParagraph"/>
              <w:spacing w:before="2" w:line="232" w:lineRule="auto"/>
              <w:ind w:right="44"/>
              <w:rPr>
                <w:rFonts w:ascii="Arial" w:hAnsi="Arial" w:cs="Arial"/>
                <w:sz w:val="12"/>
              </w:rPr>
            </w:pPr>
            <w:r w:rsidRPr="00831ABD">
              <w:rPr>
                <w:rFonts w:ascii="Arial" w:hAnsi="Arial" w:cs="Arial"/>
                <w:i/>
                <w:iCs/>
                <w:color w:val="231F20"/>
                <w:sz w:val="12"/>
              </w:rPr>
              <w:t>for Teachers</w:t>
            </w:r>
            <w:r w:rsidRPr="00831ABD">
              <w:rPr>
                <w:rFonts w:ascii="Arial" w:hAnsi="Arial" w:cs="Arial"/>
                <w:color w:val="231F20"/>
                <w:sz w:val="12"/>
              </w:rPr>
              <w:t xml:space="preserve"> in identifying professional learning needs.</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DB8B6A"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7.1</w:t>
            </w:r>
          </w:p>
          <w:p w14:paraId="0980383E" w14:textId="77777777" w:rsidR="00EE254F" w:rsidRPr="00831ABD" w:rsidRDefault="00554F67">
            <w:pPr>
              <w:pStyle w:val="TableParagraph"/>
              <w:spacing w:before="2" w:line="232" w:lineRule="auto"/>
              <w:ind w:right="119"/>
              <w:rPr>
                <w:rFonts w:ascii="Arial" w:hAnsi="Arial" w:cs="Arial"/>
                <w:sz w:val="12"/>
              </w:rPr>
            </w:pPr>
            <w:r w:rsidRPr="00831ABD">
              <w:rPr>
                <w:rFonts w:ascii="Arial" w:hAnsi="Arial" w:cs="Arial"/>
                <w:b/>
                <w:color w:val="21499F"/>
                <w:sz w:val="12"/>
              </w:rPr>
              <w:t>Meet professional</w:t>
            </w:r>
            <w:r w:rsidRPr="00831ABD">
              <w:rPr>
                <w:rFonts w:ascii="Arial" w:hAnsi="Arial" w:cs="Arial"/>
                <w:b/>
                <w:color w:val="21499F"/>
                <w:spacing w:val="1"/>
                <w:sz w:val="12"/>
              </w:rPr>
              <w:t xml:space="preserve"> </w:t>
            </w:r>
            <w:r w:rsidRPr="00831ABD">
              <w:rPr>
                <w:rFonts w:ascii="Arial" w:hAnsi="Arial" w:cs="Arial"/>
                <w:b/>
                <w:color w:val="21499F"/>
                <w:sz w:val="12"/>
              </w:rPr>
              <w:t>ethics and</w:t>
            </w:r>
            <w:r w:rsidRPr="00831ABD">
              <w:rPr>
                <w:rFonts w:ascii="Arial" w:hAnsi="Arial" w:cs="Arial"/>
                <w:b/>
                <w:color w:val="21499F"/>
                <w:spacing w:val="1"/>
                <w:sz w:val="12"/>
              </w:rPr>
              <w:t xml:space="preserve"> </w:t>
            </w:r>
            <w:r w:rsidRPr="00831ABD">
              <w:rPr>
                <w:rFonts w:ascii="Arial" w:hAnsi="Arial" w:cs="Arial"/>
                <w:b/>
                <w:color w:val="21499F"/>
                <w:sz w:val="12"/>
              </w:rPr>
              <w:t>responsibilities</w:t>
            </w:r>
            <w:r w:rsidRPr="00831ABD">
              <w:rPr>
                <w:rFonts w:ascii="Arial" w:hAnsi="Arial" w:cs="Arial"/>
                <w:b/>
                <w:color w:val="231F20"/>
                <w:spacing w:val="1"/>
                <w:sz w:val="12"/>
              </w:rPr>
              <w:t xml:space="preserve"> </w:t>
            </w:r>
            <w:r w:rsidRPr="00831ABD">
              <w:rPr>
                <w:rFonts w:ascii="Arial" w:hAnsi="Arial" w:cs="Arial"/>
                <w:color w:val="231F20"/>
                <w:sz w:val="12"/>
              </w:rPr>
              <w:t>Understand and apply the key principles described in codes of ethics and conduct for the teaching profession.</w:t>
            </w:r>
          </w:p>
        </w:tc>
      </w:tr>
      <w:tr w:rsidR="00EE254F" w:rsidRPr="00831ABD" w14:paraId="7366A2A5" w14:textId="77777777" w:rsidTr="006543D7">
        <w:trPr>
          <w:trHeight w:val="172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50B04B"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1.2</w:t>
            </w:r>
          </w:p>
          <w:p w14:paraId="0187EBEE" w14:textId="77777777" w:rsidR="00EE254F" w:rsidRPr="00831ABD" w:rsidRDefault="00554F67" w:rsidP="00222E77">
            <w:pPr>
              <w:pStyle w:val="TableParagraph"/>
              <w:spacing w:before="1" w:line="232" w:lineRule="auto"/>
              <w:ind w:right="101"/>
              <w:rPr>
                <w:rFonts w:ascii="Arial" w:hAnsi="Arial" w:cs="Arial"/>
                <w:color w:val="231F20"/>
                <w:sz w:val="12"/>
              </w:rPr>
            </w:pPr>
            <w:r w:rsidRPr="00831ABD">
              <w:rPr>
                <w:rFonts w:ascii="Arial" w:hAnsi="Arial" w:cs="Arial"/>
                <w:b/>
                <w:color w:val="007377"/>
                <w:sz w:val="12"/>
              </w:rPr>
              <w:t>Understand how</w:t>
            </w:r>
            <w:r w:rsidRPr="00831ABD">
              <w:rPr>
                <w:rFonts w:ascii="Arial" w:hAnsi="Arial" w:cs="Arial"/>
                <w:b/>
                <w:color w:val="007377"/>
                <w:spacing w:val="1"/>
                <w:sz w:val="12"/>
              </w:rPr>
              <w:t xml:space="preserve"> </w:t>
            </w:r>
            <w:r w:rsidRPr="00831ABD">
              <w:rPr>
                <w:rFonts w:ascii="Arial" w:hAnsi="Arial" w:cs="Arial"/>
                <w:b/>
                <w:color w:val="007377"/>
                <w:sz w:val="12"/>
              </w:rPr>
              <w:t>students learn</w:t>
            </w:r>
            <w:r w:rsidRPr="00831ABD">
              <w:rPr>
                <w:rFonts w:ascii="Arial" w:hAnsi="Arial" w:cs="Arial"/>
                <w:b/>
                <w:color w:val="231F20"/>
                <w:spacing w:val="1"/>
                <w:sz w:val="12"/>
              </w:rPr>
              <w:t xml:space="preserve"> </w:t>
            </w:r>
            <w:r w:rsidRPr="00831ABD">
              <w:rPr>
                <w:rFonts w:ascii="Arial" w:hAnsi="Arial" w:cs="Arial"/>
                <w:color w:val="231F20"/>
                <w:sz w:val="12"/>
              </w:rPr>
              <w:t>Demonstrate knowledge and understanding</w:t>
            </w:r>
          </w:p>
          <w:p w14:paraId="5672A78B"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of research into how students learn and the implications for teaching.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9269C9"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2.2</w:t>
            </w:r>
          </w:p>
          <w:p w14:paraId="16F10908" w14:textId="77777777" w:rsidR="00EE254F" w:rsidRPr="00831ABD" w:rsidRDefault="00554F67">
            <w:pPr>
              <w:pStyle w:val="TableParagraph"/>
              <w:spacing w:before="2" w:line="232" w:lineRule="auto"/>
              <w:ind w:right="168"/>
              <w:rPr>
                <w:rFonts w:ascii="Arial" w:hAnsi="Arial" w:cs="Arial"/>
                <w:b/>
                <w:color w:val="007377"/>
                <w:sz w:val="12"/>
              </w:rPr>
            </w:pPr>
            <w:r w:rsidRPr="00831ABD">
              <w:rPr>
                <w:rFonts w:ascii="Arial" w:hAnsi="Arial" w:cs="Arial"/>
                <w:b/>
                <w:color w:val="007377"/>
                <w:sz w:val="12"/>
              </w:rPr>
              <w:t>Content selection and</w:t>
            </w:r>
            <w:r w:rsidRPr="00831ABD">
              <w:rPr>
                <w:rFonts w:ascii="Arial" w:hAnsi="Arial" w:cs="Arial"/>
                <w:b/>
                <w:color w:val="007377"/>
                <w:spacing w:val="-33"/>
                <w:sz w:val="12"/>
              </w:rPr>
              <w:t xml:space="preserve"> </w:t>
            </w:r>
            <w:proofErr w:type="spellStart"/>
            <w:r w:rsidRPr="00831ABD">
              <w:rPr>
                <w:rFonts w:ascii="Arial" w:hAnsi="Arial" w:cs="Arial"/>
                <w:b/>
                <w:color w:val="007377"/>
                <w:sz w:val="12"/>
              </w:rPr>
              <w:t>organisation</w:t>
            </w:r>
            <w:proofErr w:type="spellEnd"/>
          </w:p>
          <w:p w14:paraId="37F4368C" w14:textId="1502F82A" w:rsidR="00EE254F" w:rsidRPr="00831ABD" w:rsidRDefault="00554F67" w:rsidP="00222E77">
            <w:pPr>
              <w:pStyle w:val="TableParagraph"/>
              <w:spacing w:before="2" w:line="232" w:lineRule="auto"/>
              <w:ind w:right="82"/>
              <w:rPr>
                <w:rFonts w:ascii="Arial" w:hAnsi="Arial" w:cs="Arial"/>
                <w:sz w:val="12"/>
              </w:rPr>
            </w:pPr>
            <w:proofErr w:type="spellStart"/>
            <w:r w:rsidRPr="00831ABD">
              <w:rPr>
                <w:rFonts w:ascii="Arial" w:hAnsi="Arial" w:cs="Arial"/>
                <w:color w:val="231F20"/>
                <w:sz w:val="12"/>
              </w:rPr>
              <w:t>Organise</w:t>
            </w:r>
            <w:proofErr w:type="spellEnd"/>
            <w:r w:rsidRPr="00831ABD">
              <w:rPr>
                <w:rFonts w:ascii="Arial" w:hAnsi="Arial" w:cs="Arial"/>
                <w:color w:val="231F20"/>
                <w:sz w:val="12"/>
              </w:rPr>
              <w:t xml:space="preserve"> content</w:t>
            </w:r>
            <w:r w:rsidR="00222E77" w:rsidRPr="00831ABD">
              <w:rPr>
                <w:rFonts w:ascii="Arial" w:hAnsi="Arial" w:cs="Arial"/>
                <w:color w:val="231F20"/>
                <w:sz w:val="12"/>
              </w:rPr>
              <w:t xml:space="preserve"> </w:t>
            </w:r>
            <w:r w:rsidRPr="00831ABD">
              <w:rPr>
                <w:rFonts w:ascii="Arial" w:hAnsi="Arial" w:cs="Arial"/>
                <w:color w:val="231F20"/>
                <w:sz w:val="12"/>
              </w:rPr>
              <w:t>into an effective learning and teaching sequence.</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DD6D01" w14:textId="77777777" w:rsidR="00EE254F" w:rsidRPr="00831ABD" w:rsidRDefault="00554F67" w:rsidP="00FB3F96">
            <w:pPr>
              <w:pStyle w:val="TableParagraph"/>
              <w:spacing w:before="22" w:line="142" w:lineRule="exact"/>
              <w:rPr>
                <w:rFonts w:ascii="Arial" w:hAnsi="Arial" w:cs="Arial"/>
                <w:b/>
                <w:color w:val="4C4184"/>
                <w:sz w:val="12"/>
              </w:rPr>
            </w:pPr>
            <w:r w:rsidRPr="00831ABD">
              <w:rPr>
                <w:rFonts w:ascii="Arial" w:hAnsi="Arial" w:cs="Arial"/>
                <w:b/>
                <w:color w:val="4C4184"/>
                <w:sz w:val="12"/>
              </w:rPr>
              <w:t>3.2</w:t>
            </w:r>
          </w:p>
          <w:p w14:paraId="7FAB9886" w14:textId="7B9C38AA" w:rsidR="00EE254F" w:rsidRPr="00831ABD" w:rsidRDefault="00554F67" w:rsidP="00FB3F96">
            <w:pPr>
              <w:pStyle w:val="TableParagraph"/>
              <w:spacing w:before="2" w:line="232" w:lineRule="auto"/>
              <w:ind w:right="371"/>
              <w:rPr>
                <w:rFonts w:ascii="Arial" w:hAnsi="Arial" w:cs="Arial"/>
                <w:b/>
                <w:color w:val="4C4184"/>
                <w:sz w:val="12"/>
              </w:rPr>
            </w:pPr>
            <w:r w:rsidRPr="00831ABD">
              <w:rPr>
                <w:rFonts w:ascii="Arial" w:hAnsi="Arial" w:cs="Arial"/>
                <w:b/>
                <w:color w:val="4C4184"/>
                <w:sz w:val="12"/>
              </w:rPr>
              <w:t>Plan,</w:t>
            </w:r>
            <w:r w:rsidR="00FB3F96" w:rsidRPr="00831ABD">
              <w:rPr>
                <w:rFonts w:ascii="Arial" w:hAnsi="Arial" w:cs="Arial"/>
                <w:b/>
                <w:color w:val="4C4184"/>
                <w:sz w:val="12"/>
              </w:rPr>
              <w:t xml:space="preserve"> </w:t>
            </w:r>
            <w:r w:rsidRPr="00831ABD">
              <w:rPr>
                <w:rFonts w:ascii="Arial" w:hAnsi="Arial" w:cs="Arial"/>
                <w:b/>
                <w:color w:val="4C4184"/>
                <w:sz w:val="12"/>
              </w:rPr>
              <w:t>structure and</w:t>
            </w:r>
            <w:r w:rsidRPr="00831ABD">
              <w:rPr>
                <w:rFonts w:ascii="Arial" w:hAnsi="Arial" w:cs="Arial"/>
                <w:b/>
                <w:color w:val="4C4184"/>
                <w:spacing w:val="-32"/>
                <w:sz w:val="12"/>
              </w:rPr>
              <w:t xml:space="preserve"> </w:t>
            </w:r>
            <w:r w:rsidRPr="00831ABD">
              <w:rPr>
                <w:rFonts w:ascii="Arial" w:hAnsi="Arial" w:cs="Arial"/>
                <w:b/>
                <w:color w:val="4C4184"/>
                <w:sz w:val="12"/>
              </w:rPr>
              <w:t>sequence learning</w:t>
            </w:r>
            <w:r w:rsidRPr="00831ABD">
              <w:rPr>
                <w:rFonts w:ascii="Arial" w:hAnsi="Arial" w:cs="Arial"/>
                <w:b/>
                <w:color w:val="4C4184"/>
                <w:spacing w:val="-32"/>
                <w:sz w:val="12"/>
              </w:rPr>
              <w:t xml:space="preserve"> </w:t>
            </w:r>
            <w:r w:rsidRPr="00831ABD">
              <w:rPr>
                <w:rFonts w:ascii="Arial" w:hAnsi="Arial" w:cs="Arial"/>
                <w:b/>
                <w:color w:val="4C4184"/>
                <w:sz w:val="12"/>
              </w:rPr>
              <w:t>programs</w:t>
            </w:r>
          </w:p>
          <w:p w14:paraId="750752B9"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Plan lesson sequences using knowledge of student learning, content and effective teaching strategies.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FD81C3"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4.2</w:t>
            </w:r>
          </w:p>
          <w:p w14:paraId="7C67E7BC" w14:textId="77777777" w:rsidR="00EE254F" w:rsidRPr="00831ABD" w:rsidRDefault="00554F67">
            <w:pPr>
              <w:pStyle w:val="TableParagraph"/>
              <w:spacing w:before="2" w:line="232" w:lineRule="auto"/>
              <w:ind w:right="342"/>
              <w:rPr>
                <w:rFonts w:ascii="Arial" w:hAnsi="Arial" w:cs="Arial"/>
                <w:b/>
                <w:color w:val="4C4184"/>
                <w:sz w:val="12"/>
              </w:rPr>
            </w:pPr>
            <w:r w:rsidRPr="00831ABD">
              <w:rPr>
                <w:rFonts w:ascii="Arial" w:hAnsi="Arial" w:cs="Arial"/>
                <w:b/>
                <w:color w:val="4C4184"/>
                <w:spacing w:val="-1"/>
                <w:sz w:val="12"/>
              </w:rPr>
              <w:t xml:space="preserve">Manage </w:t>
            </w:r>
            <w:r w:rsidRPr="00831ABD">
              <w:rPr>
                <w:rFonts w:ascii="Arial" w:hAnsi="Arial" w:cs="Arial"/>
                <w:b/>
                <w:color w:val="4C4184"/>
                <w:sz w:val="12"/>
              </w:rPr>
              <w:t>classroom</w:t>
            </w:r>
            <w:r w:rsidRPr="00831ABD">
              <w:rPr>
                <w:rFonts w:ascii="Arial" w:hAnsi="Arial" w:cs="Arial"/>
                <w:b/>
                <w:color w:val="4C4184"/>
                <w:spacing w:val="-32"/>
                <w:sz w:val="12"/>
              </w:rPr>
              <w:t xml:space="preserve"> </w:t>
            </w:r>
            <w:r w:rsidRPr="00831ABD">
              <w:rPr>
                <w:rFonts w:ascii="Arial" w:hAnsi="Arial" w:cs="Arial"/>
                <w:b/>
                <w:color w:val="4C4184"/>
                <w:sz w:val="12"/>
              </w:rPr>
              <w:t>activities</w:t>
            </w:r>
          </w:p>
          <w:p w14:paraId="39320598"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 xml:space="preserve">Demonstrate the capacity to </w:t>
            </w:r>
            <w:proofErr w:type="spellStart"/>
            <w:r w:rsidRPr="00831ABD">
              <w:rPr>
                <w:rFonts w:ascii="Arial" w:hAnsi="Arial" w:cs="Arial"/>
                <w:color w:val="231F20"/>
                <w:sz w:val="12"/>
              </w:rPr>
              <w:t>organise</w:t>
            </w:r>
            <w:proofErr w:type="spellEnd"/>
            <w:r w:rsidRPr="00831ABD">
              <w:rPr>
                <w:rFonts w:ascii="Arial" w:hAnsi="Arial" w:cs="Arial"/>
                <w:color w:val="231F20"/>
                <w:sz w:val="12"/>
              </w:rPr>
              <w:t xml:space="preserve"> classroom activities and provide clear directions.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0D5A15"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5.2</w:t>
            </w:r>
          </w:p>
          <w:p w14:paraId="6417AFCB" w14:textId="77777777" w:rsidR="00222E77" w:rsidRPr="00831ABD" w:rsidRDefault="00554F67" w:rsidP="00222E77">
            <w:pPr>
              <w:pStyle w:val="TableParagraph"/>
              <w:spacing w:before="1" w:line="232" w:lineRule="auto"/>
              <w:ind w:right="101"/>
              <w:rPr>
                <w:rFonts w:ascii="Arial" w:hAnsi="Arial" w:cs="Arial"/>
                <w:b/>
                <w:color w:val="231F20"/>
                <w:spacing w:val="1"/>
                <w:sz w:val="12"/>
              </w:rPr>
            </w:pPr>
            <w:r w:rsidRPr="00831ABD">
              <w:rPr>
                <w:rFonts w:ascii="Arial" w:hAnsi="Arial" w:cs="Arial"/>
                <w:b/>
                <w:color w:val="4C4184"/>
                <w:sz w:val="12"/>
              </w:rPr>
              <w:t>Provide</w:t>
            </w:r>
            <w:r w:rsidRPr="00831ABD">
              <w:rPr>
                <w:rFonts w:ascii="Arial" w:hAnsi="Arial" w:cs="Arial"/>
                <w:b/>
                <w:color w:val="4C4184"/>
                <w:spacing w:val="34"/>
                <w:sz w:val="12"/>
              </w:rPr>
              <w:t xml:space="preserve"> </w:t>
            </w:r>
            <w:r w:rsidRPr="00831ABD">
              <w:rPr>
                <w:rFonts w:ascii="Arial" w:hAnsi="Arial" w:cs="Arial"/>
                <w:b/>
                <w:color w:val="4C4184"/>
                <w:sz w:val="12"/>
              </w:rPr>
              <w:t>feedback</w:t>
            </w:r>
            <w:r w:rsidRPr="00831ABD">
              <w:rPr>
                <w:rFonts w:ascii="Arial" w:hAnsi="Arial" w:cs="Arial"/>
                <w:b/>
                <w:color w:val="4C4184"/>
                <w:spacing w:val="1"/>
                <w:sz w:val="12"/>
              </w:rPr>
              <w:t xml:space="preserve"> </w:t>
            </w:r>
            <w:r w:rsidRPr="00831ABD">
              <w:rPr>
                <w:rFonts w:ascii="Arial" w:hAnsi="Arial" w:cs="Arial"/>
                <w:b/>
                <w:color w:val="4C4184"/>
                <w:sz w:val="12"/>
              </w:rPr>
              <w:t>to students on their</w:t>
            </w:r>
            <w:r w:rsidRPr="00831ABD">
              <w:rPr>
                <w:rFonts w:ascii="Arial" w:hAnsi="Arial" w:cs="Arial"/>
                <w:b/>
                <w:color w:val="4C4184"/>
                <w:spacing w:val="-32"/>
                <w:sz w:val="12"/>
              </w:rPr>
              <w:t xml:space="preserve"> </w:t>
            </w:r>
            <w:r w:rsidRPr="00831ABD">
              <w:rPr>
                <w:rFonts w:ascii="Arial" w:hAnsi="Arial" w:cs="Arial"/>
                <w:b/>
                <w:color w:val="4C4184"/>
                <w:sz w:val="12"/>
              </w:rPr>
              <w:t>learning</w:t>
            </w:r>
            <w:r w:rsidRPr="00831ABD">
              <w:rPr>
                <w:rFonts w:ascii="Arial" w:hAnsi="Arial" w:cs="Arial"/>
                <w:b/>
                <w:color w:val="231F20"/>
                <w:spacing w:val="1"/>
                <w:sz w:val="12"/>
              </w:rPr>
              <w:t xml:space="preserve"> </w:t>
            </w:r>
          </w:p>
          <w:p w14:paraId="4E45A481" w14:textId="2418BD02" w:rsidR="00EE254F" w:rsidRPr="00831ABD" w:rsidRDefault="00554F67" w:rsidP="00222E77">
            <w:pPr>
              <w:pStyle w:val="TableParagraph"/>
              <w:spacing w:before="1" w:line="232" w:lineRule="auto"/>
              <w:ind w:right="101"/>
              <w:rPr>
                <w:rFonts w:ascii="Arial" w:hAnsi="Arial" w:cs="Arial"/>
                <w:color w:val="231F20"/>
                <w:sz w:val="12"/>
              </w:rPr>
            </w:pPr>
            <w:r w:rsidRPr="00831ABD">
              <w:rPr>
                <w:rFonts w:ascii="Arial" w:hAnsi="Arial" w:cs="Arial"/>
                <w:color w:val="231F20"/>
                <w:sz w:val="12"/>
              </w:rPr>
              <w:t>Demonstrate an understanding of the purpose of providing</w:t>
            </w:r>
          </w:p>
          <w:p w14:paraId="60C4D0A3"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timely and appropriate feedback to students about their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84ED01"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6.2</w:t>
            </w:r>
          </w:p>
          <w:p w14:paraId="7B853FDD" w14:textId="77777777" w:rsidR="00EE254F" w:rsidRPr="00831ABD" w:rsidRDefault="00554F67">
            <w:pPr>
              <w:pStyle w:val="TableParagraph"/>
              <w:spacing w:before="2" w:line="232" w:lineRule="auto"/>
              <w:ind w:right="103"/>
              <w:rPr>
                <w:rFonts w:ascii="Arial" w:hAnsi="Arial" w:cs="Arial"/>
                <w:b/>
                <w:color w:val="21499F"/>
                <w:sz w:val="12"/>
              </w:rPr>
            </w:pPr>
            <w:r w:rsidRPr="00831ABD">
              <w:rPr>
                <w:rFonts w:ascii="Arial" w:hAnsi="Arial" w:cs="Arial"/>
                <w:b/>
                <w:color w:val="21499F"/>
                <w:sz w:val="12"/>
              </w:rPr>
              <w:t>Engage in professional</w:t>
            </w:r>
            <w:r w:rsidRPr="00831ABD">
              <w:rPr>
                <w:rFonts w:ascii="Arial" w:hAnsi="Arial" w:cs="Arial"/>
                <w:b/>
                <w:color w:val="21499F"/>
                <w:spacing w:val="-32"/>
                <w:sz w:val="12"/>
              </w:rPr>
              <w:t xml:space="preserve"> </w:t>
            </w:r>
            <w:r w:rsidRPr="00831ABD">
              <w:rPr>
                <w:rFonts w:ascii="Arial" w:hAnsi="Arial" w:cs="Arial"/>
                <w:b/>
                <w:color w:val="21499F"/>
                <w:sz w:val="12"/>
              </w:rPr>
              <w:t>learning and improve</w:t>
            </w:r>
            <w:r w:rsidRPr="00831ABD">
              <w:rPr>
                <w:rFonts w:ascii="Arial" w:hAnsi="Arial" w:cs="Arial"/>
                <w:b/>
                <w:color w:val="21499F"/>
                <w:spacing w:val="1"/>
                <w:sz w:val="12"/>
              </w:rPr>
              <w:t xml:space="preserve"> </w:t>
            </w:r>
            <w:r w:rsidRPr="00831ABD">
              <w:rPr>
                <w:rFonts w:ascii="Arial" w:hAnsi="Arial" w:cs="Arial"/>
                <w:b/>
                <w:color w:val="21499F"/>
                <w:sz w:val="12"/>
              </w:rPr>
              <w:t>practice</w:t>
            </w:r>
          </w:p>
          <w:p w14:paraId="41EFEEE8" w14:textId="77777777" w:rsidR="00EE254F" w:rsidRPr="00831ABD" w:rsidRDefault="00554F67">
            <w:pPr>
              <w:pStyle w:val="TableParagraph"/>
              <w:spacing w:before="1" w:line="232" w:lineRule="auto"/>
              <w:ind w:right="101"/>
              <w:rPr>
                <w:rFonts w:ascii="Arial" w:hAnsi="Arial" w:cs="Arial"/>
                <w:sz w:val="12"/>
              </w:rPr>
            </w:pPr>
            <w:r w:rsidRPr="00831ABD">
              <w:rPr>
                <w:rFonts w:ascii="Arial" w:hAnsi="Arial" w:cs="Arial"/>
                <w:color w:val="231F20"/>
                <w:sz w:val="12"/>
              </w:rPr>
              <w:t>Understand the relevant and appropriate sources of professional learning for teachers.</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AD0A3B"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7.2</w:t>
            </w:r>
          </w:p>
          <w:p w14:paraId="056E4C02" w14:textId="77777777" w:rsidR="00EE254F" w:rsidRPr="00831ABD" w:rsidRDefault="00554F67">
            <w:pPr>
              <w:pStyle w:val="TableParagraph"/>
              <w:spacing w:before="2" w:line="232" w:lineRule="auto"/>
              <w:ind w:right="48"/>
              <w:rPr>
                <w:rFonts w:ascii="Arial" w:hAnsi="Arial" w:cs="Arial"/>
                <w:sz w:val="12"/>
              </w:rPr>
            </w:pPr>
            <w:r w:rsidRPr="00831ABD">
              <w:rPr>
                <w:rFonts w:ascii="Arial" w:hAnsi="Arial" w:cs="Arial"/>
                <w:b/>
                <w:color w:val="21499F"/>
                <w:sz w:val="12"/>
              </w:rPr>
              <w:t>Comply with legislative,</w:t>
            </w:r>
            <w:r w:rsidRPr="00831ABD">
              <w:rPr>
                <w:rFonts w:ascii="Arial" w:hAnsi="Arial" w:cs="Arial"/>
                <w:b/>
                <w:color w:val="21499F"/>
                <w:spacing w:val="-33"/>
                <w:sz w:val="12"/>
              </w:rPr>
              <w:t xml:space="preserve"> </w:t>
            </w:r>
            <w:r w:rsidRPr="00831ABD">
              <w:rPr>
                <w:rFonts w:ascii="Arial" w:hAnsi="Arial" w:cs="Arial"/>
                <w:b/>
                <w:color w:val="21499F"/>
                <w:sz w:val="12"/>
              </w:rPr>
              <w:t>administrative and</w:t>
            </w:r>
            <w:r w:rsidRPr="00831ABD">
              <w:rPr>
                <w:rFonts w:ascii="Arial" w:hAnsi="Arial" w:cs="Arial"/>
                <w:b/>
                <w:color w:val="21499F"/>
                <w:spacing w:val="1"/>
                <w:sz w:val="12"/>
              </w:rPr>
              <w:t xml:space="preserve"> </w:t>
            </w:r>
            <w:proofErr w:type="spellStart"/>
            <w:r w:rsidRPr="00831ABD">
              <w:rPr>
                <w:rFonts w:ascii="Arial" w:hAnsi="Arial" w:cs="Arial"/>
                <w:b/>
                <w:color w:val="21499F"/>
                <w:sz w:val="12"/>
              </w:rPr>
              <w:t>organisational</w:t>
            </w:r>
            <w:proofErr w:type="spellEnd"/>
            <w:r w:rsidRPr="00831ABD">
              <w:rPr>
                <w:rFonts w:ascii="Arial" w:hAnsi="Arial" w:cs="Arial"/>
                <w:b/>
                <w:color w:val="21499F"/>
                <w:spacing w:val="1"/>
                <w:sz w:val="12"/>
              </w:rPr>
              <w:t xml:space="preserve"> </w:t>
            </w:r>
            <w:r w:rsidRPr="00831ABD">
              <w:rPr>
                <w:rFonts w:ascii="Arial" w:hAnsi="Arial" w:cs="Arial"/>
                <w:b/>
                <w:color w:val="21499F"/>
                <w:sz w:val="12"/>
              </w:rPr>
              <w:t>requirements</w:t>
            </w:r>
            <w:r w:rsidRPr="00831ABD">
              <w:rPr>
                <w:rFonts w:ascii="Arial" w:hAnsi="Arial" w:cs="Arial"/>
                <w:b/>
                <w:color w:val="231F20"/>
                <w:spacing w:val="1"/>
                <w:sz w:val="12"/>
              </w:rPr>
              <w:t xml:space="preserve"> </w:t>
            </w:r>
            <w:r w:rsidRPr="00831ABD">
              <w:rPr>
                <w:rFonts w:ascii="Arial" w:hAnsi="Arial" w:cs="Arial"/>
                <w:color w:val="231F20"/>
                <w:sz w:val="12"/>
              </w:rPr>
              <w:t xml:space="preserve">Understand the relevant legislative, administrative and </w:t>
            </w:r>
            <w:proofErr w:type="spellStart"/>
            <w:r w:rsidRPr="00831ABD">
              <w:rPr>
                <w:rFonts w:ascii="Arial" w:hAnsi="Arial" w:cs="Arial"/>
                <w:color w:val="231F20"/>
                <w:sz w:val="12"/>
              </w:rPr>
              <w:t>organisational</w:t>
            </w:r>
            <w:proofErr w:type="spellEnd"/>
            <w:r w:rsidRPr="00831ABD">
              <w:rPr>
                <w:rFonts w:ascii="Arial" w:hAnsi="Arial" w:cs="Arial"/>
                <w:color w:val="231F20"/>
                <w:sz w:val="12"/>
              </w:rPr>
              <w:t xml:space="preserve"> policies and processes required for teachers according to school stage.</w:t>
            </w:r>
          </w:p>
        </w:tc>
      </w:tr>
      <w:tr w:rsidR="00EE254F" w:rsidRPr="00831ABD" w14:paraId="646C830E" w14:textId="77777777" w:rsidTr="006543D7">
        <w:trPr>
          <w:trHeight w:val="214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7A7D71"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1.3</w:t>
            </w:r>
          </w:p>
          <w:p w14:paraId="4D2B284C" w14:textId="77777777" w:rsidR="00EE254F" w:rsidRPr="00831ABD" w:rsidRDefault="00554F67">
            <w:pPr>
              <w:pStyle w:val="TableParagraph"/>
              <w:spacing w:before="2" w:line="232" w:lineRule="auto"/>
              <w:ind w:left="80" w:right="319"/>
              <w:rPr>
                <w:rFonts w:ascii="Arial" w:hAnsi="Arial" w:cs="Arial"/>
                <w:b/>
                <w:color w:val="007377"/>
                <w:sz w:val="12"/>
              </w:rPr>
            </w:pPr>
            <w:r w:rsidRPr="00831ABD">
              <w:rPr>
                <w:rFonts w:ascii="Arial" w:hAnsi="Arial" w:cs="Arial"/>
                <w:b/>
                <w:color w:val="007377"/>
                <w:sz w:val="12"/>
              </w:rPr>
              <w:t>Students with</w:t>
            </w:r>
            <w:r w:rsidRPr="00831ABD">
              <w:rPr>
                <w:rFonts w:ascii="Arial" w:hAnsi="Arial" w:cs="Arial"/>
                <w:b/>
                <w:color w:val="007377"/>
                <w:spacing w:val="1"/>
                <w:sz w:val="12"/>
              </w:rPr>
              <w:t xml:space="preserve"> </w:t>
            </w:r>
            <w:r w:rsidRPr="00831ABD">
              <w:rPr>
                <w:rFonts w:ascii="Arial" w:hAnsi="Arial" w:cs="Arial"/>
                <w:b/>
                <w:color w:val="007377"/>
                <w:sz w:val="12"/>
              </w:rPr>
              <w:t>diverse linguistic,</w:t>
            </w:r>
            <w:r w:rsidRPr="00831ABD">
              <w:rPr>
                <w:rFonts w:ascii="Arial" w:hAnsi="Arial" w:cs="Arial"/>
                <w:b/>
                <w:color w:val="007377"/>
                <w:spacing w:val="1"/>
                <w:sz w:val="12"/>
              </w:rPr>
              <w:t xml:space="preserve"> </w:t>
            </w:r>
            <w:r w:rsidRPr="00831ABD">
              <w:rPr>
                <w:rFonts w:ascii="Arial" w:hAnsi="Arial" w:cs="Arial"/>
                <w:b/>
                <w:color w:val="007377"/>
                <w:sz w:val="12"/>
              </w:rPr>
              <w:t>cultural, religious</w:t>
            </w:r>
            <w:r w:rsidRPr="00831ABD">
              <w:rPr>
                <w:rFonts w:ascii="Arial" w:hAnsi="Arial" w:cs="Arial"/>
                <w:b/>
                <w:color w:val="007377"/>
                <w:spacing w:val="1"/>
                <w:sz w:val="12"/>
              </w:rPr>
              <w:t xml:space="preserve"> </w:t>
            </w:r>
            <w:r w:rsidRPr="00831ABD">
              <w:rPr>
                <w:rFonts w:ascii="Arial" w:hAnsi="Arial" w:cs="Arial"/>
                <w:b/>
                <w:color w:val="007377"/>
                <w:spacing w:val="-1"/>
                <w:sz w:val="12"/>
              </w:rPr>
              <w:t>and socioeconomic</w:t>
            </w:r>
            <w:r w:rsidRPr="00831ABD">
              <w:rPr>
                <w:rFonts w:ascii="Arial" w:hAnsi="Arial" w:cs="Arial"/>
                <w:b/>
                <w:color w:val="007377"/>
                <w:spacing w:val="-32"/>
                <w:sz w:val="12"/>
              </w:rPr>
              <w:t xml:space="preserve"> </w:t>
            </w:r>
            <w:r w:rsidRPr="00831ABD">
              <w:rPr>
                <w:rFonts w:ascii="Arial" w:hAnsi="Arial" w:cs="Arial"/>
                <w:b/>
                <w:color w:val="007377"/>
                <w:sz w:val="12"/>
              </w:rPr>
              <w:t>backgrounds</w:t>
            </w:r>
          </w:p>
          <w:p w14:paraId="0BB5DA0F" w14:textId="77777777" w:rsidR="00EE254F" w:rsidRPr="00831ABD" w:rsidRDefault="00554F67" w:rsidP="00222E77">
            <w:pPr>
              <w:pStyle w:val="TableParagraph"/>
              <w:spacing w:before="1" w:line="232" w:lineRule="auto"/>
              <w:ind w:right="101"/>
              <w:rPr>
                <w:rFonts w:ascii="Arial" w:hAnsi="Arial" w:cs="Arial"/>
                <w:color w:val="231F20"/>
                <w:sz w:val="12"/>
              </w:rPr>
            </w:pPr>
            <w:r w:rsidRPr="00831ABD">
              <w:rPr>
                <w:rFonts w:ascii="Arial" w:hAnsi="Arial" w:cs="Arial"/>
                <w:color w:val="231F20"/>
                <w:sz w:val="12"/>
              </w:rPr>
              <w:t>Demonstrate knowledge of teaching strategies that are responsive to the learning strengths and needs of students from diverse linguistic, cultural, religious</w:t>
            </w:r>
          </w:p>
          <w:p w14:paraId="5A7B1AE2"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and socioeconomic backgrounds.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C33B19"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2.3</w:t>
            </w:r>
          </w:p>
          <w:p w14:paraId="3FBF169B" w14:textId="77777777" w:rsidR="00EE254F" w:rsidRPr="00831ABD" w:rsidRDefault="00554F67">
            <w:pPr>
              <w:pStyle w:val="TableParagraph"/>
              <w:spacing w:before="2" w:line="232" w:lineRule="auto"/>
              <w:ind w:right="46"/>
              <w:rPr>
                <w:rFonts w:ascii="Arial" w:hAnsi="Arial" w:cs="Arial"/>
                <w:b/>
                <w:color w:val="007377"/>
                <w:sz w:val="12"/>
              </w:rPr>
            </w:pPr>
            <w:r w:rsidRPr="00831ABD">
              <w:rPr>
                <w:rFonts w:ascii="Arial" w:hAnsi="Arial" w:cs="Arial"/>
                <w:b/>
                <w:color w:val="007377"/>
                <w:spacing w:val="-1"/>
                <w:sz w:val="12"/>
              </w:rPr>
              <w:t xml:space="preserve">Curriculum, </w:t>
            </w:r>
            <w:r w:rsidRPr="00831ABD">
              <w:rPr>
                <w:rFonts w:ascii="Arial" w:hAnsi="Arial" w:cs="Arial"/>
                <w:b/>
                <w:color w:val="007377"/>
                <w:sz w:val="12"/>
              </w:rPr>
              <w:t>assessment</w:t>
            </w:r>
            <w:r w:rsidRPr="00831ABD">
              <w:rPr>
                <w:rFonts w:ascii="Arial" w:hAnsi="Arial" w:cs="Arial"/>
                <w:b/>
                <w:color w:val="007377"/>
                <w:spacing w:val="-32"/>
                <w:sz w:val="12"/>
              </w:rPr>
              <w:t xml:space="preserve"> </w:t>
            </w:r>
            <w:r w:rsidRPr="00831ABD">
              <w:rPr>
                <w:rFonts w:ascii="Arial" w:hAnsi="Arial" w:cs="Arial"/>
                <w:b/>
                <w:color w:val="007377"/>
                <w:sz w:val="12"/>
              </w:rPr>
              <w:t>and</w:t>
            </w:r>
            <w:r w:rsidRPr="00831ABD">
              <w:rPr>
                <w:rFonts w:ascii="Arial" w:hAnsi="Arial" w:cs="Arial"/>
                <w:b/>
                <w:color w:val="007377"/>
                <w:spacing w:val="-1"/>
                <w:sz w:val="12"/>
              </w:rPr>
              <w:t xml:space="preserve"> </w:t>
            </w:r>
            <w:r w:rsidRPr="00831ABD">
              <w:rPr>
                <w:rFonts w:ascii="Arial" w:hAnsi="Arial" w:cs="Arial"/>
                <w:b/>
                <w:color w:val="007377"/>
                <w:sz w:val="12"/>
              </w:rPr>
              <w:t>reporting</w:t>
            </w:r>
          </w:p>
          <w:p w14:paraId="20D32110" w14:textId="77777777" w:rsidR="00EE254F" w:rsidRPr="00831ABD" w:rsidRDefault="00554F67" w:rsidP="00222E77">
            <w:pPr>
              <w:pStyle w:val="TableParagraph"/>
              <w:spacing w:before="1" w:line="232" w:lineRule="auto"/>
              <w:ind w:right="101"/>
              <w:rPr>
                <w:rFonts w:ascii="Arial" w:hAnsi="Arial" w:cs="Arial"/>
                <w:sz w:val="12"/>
              </w:rPr>
            </w:pPr>
            <w:r w:rsidRPr="00831ABD">
              <w:rPr>
                <w:rFonts w:ascii="Arial" w:hAnsi="Arial" w:cs="Arial"/>
                <w:color w:val="231F20"/>
                <w:sz w:val="12"/>
              </w:rPr>
              <w:t>Use curriculum, assessment and reporting knowledge to design learning sequences and lesson plans.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A813BD"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3.3</w:t>
            </w:r>
          </w:p>
          <w:p w14:paraId="710A2AF3" w14:textId="77777777" w:rsidR="00EE254F" w:rsidRPr="00831ABD" w:rsidRDefault="00554F67">
            <w:pPr>
              <w:pStyle w:val="TableParagraph"/>
              <w:spacing w:before="2" w:line="232" w:lineRule="auto"/>
              <w:ind w:right="92"/>
              <w:rPr>
                <w:rFonts w:ascii="Arial" w:hAnsi="Arial" w:cs="Arial"/>
                <w:sz w:val="12"/>
              </w:rPr>
            </w:pPr>
            <w:r w:rsidRPr="00831ABD">
              <w:rPr>
                <w:rFonts w:ascii="Arial" w:hAnsi="Arial" w:cs="Arial"/>
                <w:b/>
                <w:color w:val="4C4184"/>
                <w:sz w:val="12"/>
              </w:rPr>
              <w:t>Use teaching strategies</w:t>
            </w:r>
            <w:r w:rsidRPr="00831ABD">
              <w:rPr>
                <w:rFonts w:ascii="Arial" w:hAnsi="Arial" w:cs="Arial"/>
                <w:b/>
                <w:color w:val="231F20"/>
                <w:spacing w:val="-32"/>
                <w:sz w:val="12"/>
              </w:rPr>
              <w:t xml:space="preserve"> </w:t>
            </w:r>
            <w:r w:rsidRPr="00831ABD">
              <w:rPr>
                <w:rFonts w:ascii="Arial" w:hAnsi="Arial" w:cs="Arial"/>
                <w:color w:val="231F20"/>
                <w:sz w:val="12"/>
              </w:rPr>
              <w:t>Include a range of teaching strategies.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1E9EB2"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4.3</w:t>
            </w:r>
          </w:p>
          <w:p w14:paraId="67BAD439" w14:textId="77777777" w:rsidR="00EE254F" w:rsidRPr="00831ABD" w:rsidRDefault="00554F67">
            <w:pPr>
              <w:pStyle w:val="TableParagraph"/>
              <w:spacing w:before="2" w:line="232" w:lineRule="auto"/>
              <w:ind w:right="274"/>
              <w:rPr>
                <w:rFonts w:ascii="Arial" w:hAnsi="Arial" w:cs="Arial"/>
                <w:b/>
                <w:color w:val="4C4184"/>
                <w:sz w:val="12"/>
              </w:rPr>
            </w:pPr>
            <w:r w:rsidRPr="00831ABD">
              <w:rPr>
                <w:rFonts w:ascii="Arial" w:hAnsi="Arial" w:cs="Arial"/>
                <w:b/>
                <w:color w:val="4C4184"/>
                <w:spacing w:val="-1"/>
                <w:sz w:val="12"/>
              </w:rPr>
              <w:t xml:space="preserve">Manage </w:t>
            </w:r>
            <w:r w:rsidRPr="00831ABD">
              <w:rPr>
                <w:rFonts w:ascii="Arial" w:hAnsi="Arial" w:cs="Arial"/>
                <w:b/>
                <w:color w:val="4C4184"/>
                <w:sz w:val="12"/>
              </w:rPr>
              <w:t>challenging</w:t>
            </w:r>
            <w:r w:rsidRPr="00831ABD">
              <w:rPr>
                <w:rFonts w:ascii="Arial" w:hAnsi="Arial" w:cs="Arial"/>
                <w:b/>
                <w:color w:val="4C4184"/>
                <w:spacing w:val="-32"/>
                <w:sz w:val="12"/>
              </w:rPr>
              <w:t xml:space="preserve"> </w:t>
            </w:r>
            <w:proofErr w:type="spellStart"/>
            <w:r w:rsidRPr="00831ABD">
              <w:rPr>
                <w:rFonts w:ascii="Arial" w:hAnsi="Arial" w:cs="Arial"/>
                <w:b/>
                <w:color w:val="4C4184"/>
                <w:sz w:val="12"/>
              </w:rPr>
              <w:t>behaviour</w:t>
            </w:r>
            <w:proofErr w:type="spellEnd"/>
          </w:p>
          <w:p w14:paraId="056C8C71" w14:textId="77777777" w:rsidR="00EE254F" w:rsidRPr="00831ABD" w:rsidRDefault="00554F67">
            <w:pPr>
              <w:pStyle w:val="TableParagraph"/>
              <w:spacing w:line="232" w:lineRule="auto"/>
              <w:ind w:right="106"/>
              <w:rPr>
                <w:rFonts w:ascii="Arial" w:hAnsi="Arial" w:cs="Arial"/>
                <w:sz w:val="12"/>
              </w:rPr>
            </w:pPr>
            <w:r w:rsidRPr="00831ABD">
              <w:rPr>
                <w:rFonts w:ascii="Arial" w:hAnsi="Arial" w:cs="Arial"/>
                <w:color w:val="231F20"/>
                <w:sz w:val="12"/>
              </w:rPr>
              <w:t xml:space="preserve">Demonstrate knowledge of practical approaches to manage challenging </w:t>
            </w:r>
            <w:proofErr w:type="spellStart"/>
            <w:r w:rsidRPr="00831ABD">
              <w:rPr>
                <w:rFonts w:ascii="Arial" w:hAnsi="Arial" w:cs="Arial"/>
                <w:color w:val="231F20"/>
                <w:sz w:val="12"/>
              </w:rPr>
              <w:t>behaviour</w:t>
            </w:r>
            <w:proofErr w:type="spellEnd"/>
            <w:r w:rsidRPr="00831ABD">
              <w:rPr>
                <w:rFonts w:ascii="Arial" w:hAnsi="Arial" w:cs="Arial"/>
                <w:color w:val="231F20"/>
                <w:sz w:val="12"/>
              </w:rPr>
              <w: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47696"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5.3</w:t>
            </w:r>
          </w:p>
          <w:p w14:paraId="3356206D" w14:textId="77777777" w:rsidR="00EE254F" w:rsidRPr="00831ABD" w:rsidRDefault="00554F67">
            <w:pPr>
              <w:pStyle w:val="TableParagraph"/>
              <w:spacing w:before="2" w:line="232" w:lineRule="auto"/>
              <w:ind w:right="51"/>
              <w:rPr>
                <w:rFonts w:ascii="Arial" w:hAnsi="Arial" w:cs="Arial"/>
                <w:sz w:val="12"/>
              </w:rPr>
            </w:pPr>
            <w:r w:rsidRPr="00831ABD">
              <w:rPr>
                <w:rFonts w:ascii="Arial" w:hAnsi="Arial" w:cs="Arial"/>
                <w:b/>
                <w:color w:val="4C4184"/>
                <w:sz w:val="12"/>
              </w:rPr>
              <w:t>Make consistent and</w:t>
            </w:r>
            <w:r w:rsidRPr="00831ABD">
              <w:rPr>
                <w:rFonts w:ascii="Arial" w:hAnsi="Arial" w:cs="Arial"/>
                <w:b/>
                <w:color w:val="4C4184"/>
                <w:spacing w:val="1"/>
                <w:sz w:val="12"/>
              </w:rPr>
              <w:t xml:space="preserve"> </w:t>
            </w:r>
            <w:r w:rsidRPr="00831ABD">
              <w:rPr>
                <w:rFonts w:ascii="Arial" w:hAnsi="Arial" w:cs="Arial"/>
                <w:b/>
                <w:color w:val="4C4184"/>
                <w:spacing w:val="-1"/>
                <w:sz w:val="12"/>
              </w:rPr>
              <w:t xml:space="preserve">comparable </w:t>
            </w:r>
            <w:r w:rsidRPr="00831ABD">
              <w:rPr>
                <w:rFonts w:ascii="Arial" w:hAnsi="Arial" w:cs="Arial"/>
                <w:b/>
                <w:color w:val="4C4184"/>
                <w:sz w:val="12"/>
              </w:rPr>
              <w:t>judgements</w:t>
            </w:r>
            <w:r w:rsidRPr="00831ABD">
              <w:rPr>
                <w:rFonts w:ascii="Arial" w:hAnsi="Arial" w:cs="Arial"/>
                <w:b/>
                <w:color w:val="231F20"/>
                <w:spacing w:val="-32"/>
                <w:sz w:val="12"/>
              </w:rPr>
              <w:t xml:space="preserve"> </w:t>
            </w:r>
            <w:r w:rsidRPr="00831ABD">
              <w:rPr>
                <w:rFonts w:ascii="Arial" w:hAnsi="Arial" w:cs="Arial"/>
                <w:color w:val="231F20"/>
                <w:sz w:val="12"/>
              </w:rPr>
              <w:t>Demonstrate understanding of assessment moderation and its application to support consistent and comparable judgements of 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26B777"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6.3</w:t>
            </w:r>
          </w:p>
          <w:p w14:paraId="0A58F6BF" w14:textId="77777777" w:rsidR="00EE254F" w:rsidRPr="00831ABD" w:rsidRDefault="00554F67">
            <w:pPr>
              <w:pStyle w:val="TableParagraph"/>
              <w:spacing w:before="2" w:line="232" w:lineRule="auto"/>
              <w:ind w:right="62"/>
              <w:rPr>
                <w:rFonts w:ascii="Arial" w:hAnsi="Arial" w:cs="Arial"/>
                <w:sz w:val="12"/>
              </w:rPr>
            </w:pPr>
            <w:r w:rsidRPr="00831ABD">
              <w:rPr>
                <w:rFonts w:ascii="Arial" w:hAnsi="Arial" w:cs="Arial"/>
                <w:b/>
                <w:color w:val="21499F"/>
                <w:sz w:val="12"/>
              </w:rPr>
              <w:t>Engage with colleagues</w:t>
            </w:r>
            <w:r w:rsidRPr="00831ABD">
              <w:rPr>
                <w:rFonts w:ascii="Arial" w:hAnsi="Arial" w:cs="Arial"/>
                <w:b/>
                <w:color w:val="21499F"/>
                <w:spacing w:val="-32"/>
                <w:sz w:val="12"/>
              </w:rPr>
              <w:t xml:space="preserve"> </w:t>
            </w:r>
            <w:r w:rsidRPr="00831ABD">
              <w:rPr>
                <w:rFonts w:ascii="Arial" w:hAnsi="Arial" w:cs="Arial"/>
                <w:b/>
                <w:color w:val="21499F"/>
                <w:sz w:val="12"/>
              </w:rPr>
              <w:t>and improve practice</w:t>
            </w:r>
            <w:r w:rsidRPr="00831ABD">
              <w:rPr>
                <w:rFonts w:ascii="Arial" w:hAnsi="Arial" w:cs="Arial"/>
                <w:b/>
                <w:color w:val="231F20"/>
                <w:spacing w:val="1"/>
                <w:sz w:val="12"/>
              </w:rPr>
              <w:t xml:space="preserve"> </w:t>
            </w:r>
            <w:r w:rsidRPr="00831ABD">
              <w:rPr>
                <w:rFonts w:ascii="Arial" w:hAnsi="Arial" w:cs="Arial"/>
                <w:color w:val="231F20"/>
                <w:sz w:val="12"/>
              </w:rPr>
              <w:t>Seek and apply constructive feedback from supervisors and teachers to improve teaching practices.</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FEBECD"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7.3</w:t>
            </w:r>
          </w:p>
          <w:p w14:paraId="74EA87E6" w14:textId="77777777" w:rsidR="00EE254F" w:rsidRPr="00831ABD" w:rsidRDefault="00554F67">
            <w:pPr>
              <w:pStyle w:val="TableParagraph"/>
              <w:spacing w:before="2" w:line="232" w:lineRule="auto"/>
              <w:ind w:right="217"/>
              <w:rPr>
                <w:rFonts w:ascii="Arial" w:hAnsi="Arial" w:cs="Arial"/>
                <w:sz w:val="12"/>
              </w:rPr>
            </w:pPr>
            <w:r w:rsidRPr="00831ABD">
              <w:rPr>
                <w:rFonts w:ascii="Arial" w:hAnsi="Arial" w:cs="Arial"/>
                <w:b/>
                <w:color w:val="21499F"/>
                <w:sz w:val="12"/>
              </w:rPr>
              <w:t>Engage with the</w:t>
            </w:r>
            <w:r w:rsidRPr="00831ABD">
              <w:rPr>
                <w:rFonts w:ascii="Arial" w:hAnsi="Arial" w:cs="Arial"/>
                <w:b/>
                <w:color w:val="21499F"/>
                <w:spacing w:val="1"/>
                <w:sz w:val="12"/>
              </w:rPr>
              <w:t xml:space="preserve"> </w:t>
            </w:r>
            <w:r w:rsidRPr="00831ABD">
              <w:rPr>
                <w:rFonts w:ascii="Arial" w:hAnsi="Arial" w:cs="Arial"/>
                <w:b/>
                <w:color w:val="21499F"/>
                <w:sz w:val="12"/>
              </w:rPr>
              <w:t>parents/carers</w:t>
            </w:r>
            <w:r w:rsidRPr="00831ABD">
              <w:rPr>
                <w:rFonts w:ascii="Arial" w:hAnsi="Arial" w:cs="Arial"/>
                <w:b/>
                <w:color w:val="231F20"/>
                <w:spacing w:val="1"/>
                <w:sz w:val="12"/>
              </w:rPr>
              <w:t xml:space="preserve"> </w:t>
            </w:r>
            <w:r w:rsidRPr="00831ABD">
              <w:rPr>
                <w:rFonts w:ascii="Arial" w:hAnsi="Arial" w:cs="Arial"/>
                <w:color w:val="231F20"/>
                <w:sz w:val="12"/>
              </w:rPr>
              <w:t>Understand strategies for working effectively, sensitively and confidentially with parents/carers.</w:t>
            </w:r>
          </w:p>
        </w:tc>
      </w:tr>
      <w:tr w:rsidR="00EE254F" w:rsidRPr="00831ABD" w14:paraId="470504F6" w14:textId="77777777" w:rsidTr="006543D7">
        <w:trPr>
          <w:trHeight w:val="214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EC9DB5"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1.4</w:t>
            </w:r>
          </w:p>
          <w:p w14:paraId="5D6AF8A0" w14:textId="77777777" w:rsidR="00EE254F" w:rsidRPr="00831ABD" w:rsidRDefault="00554F67">
            <w:pPr>
              <w:pStyle w:val="TableParagraph"/>
              <w:spacing w:before="2" w:line="232" w:lineRule="auto"/>
              <w:ind w:left="80" w:right="62"/>
              <w:rPr>
                <w:rFonts w:ascii="Arial" w:hAnsi="Arial" w:cs="Arial"/>
                <w:sz w:val="12"/>
              </w:rPr>
            </w:pPr>
            <w:r w:rsidRPr="00831ABD">
              <w:rPr>
                <w:rFonts w:ascii="Arial" w:hAnsi="Arial" w:cs="Arial"/>
                <w:b/>
                <w:color w:val="007377"/>
                <w:sz w:val="12"/>
              </w:rPr>
              <w:t>Strategies for teaching</w:t>
            </w:r>
            <w:r w:rsidRPr="00831ABD">
              <w:rPr>
                <w:rFonts w:ascii="Arial" w:hAnsi="Arial" w:cs="Arial"/>
                <w:b/>
                <w:color w:val="007377"/>
                <w:spacing w:val="1"/>
                <w:sz w:val="12"/>
              </w:rPr>
              <w:t xml:space="preserve"> </w:t>
            </w:r>
            <w:r w:rsidRPr="00831ABD">
              <w:rPr>
                <w:rFonts w:ascii="Arial" w:hAnsi="Arial" w:cs="Arial"/>
                <w:b/>
                <w:color w:val="007377"/>
                <w:sz w:val="12"/>
              </w:rPr>
              <w:t>Aboriginal and Torres</w:t>
            </w:r>
            <w:r w:rsidRPr="00831ABD">
              <w:rPr>
                <w:rFonts w:ascii="Arial" w:hAnsi="Arial" w:cs="Arial"/>
                <w:b/>
                <w:color w:val="007377"/>
                <w:spacing w:val="1"/>
                <w:sz w:val="12"/>
              </w:rPr>
              <w:t xml:space="preserve"> </w:t>
            </w:r>
            <w:r w:rsidRPr="00831ABD">
              <w:rPr>
                <w:rFonts w:ascii="Arial" w:hAnsi="Arial" w:cs="Arial"/>
                <w:b/>
                <w:color w:val="007377"/>
                <w:sz w:val="12"/>
              </w:rPr>
              <w:t>Strait Islander students</w:t>
            </w:r>
            <w:r w:rsidRPr="00831ABD">
              <w:rPr>
                <w:rFonts w:ascii="Arial" w:hAnsi="Arial" w:cs="Arial"/>
                <w:b/>
                <w:color w:val="231F20"/>
                <w:spacing w:val="-32"/>
                <w:sz w:val="12"/>
              </w:rPr>
              <w:t xml:space="preserve"> </w:t>
            </w:r>
            <w:r w:rsidRPr="00831ABD">
              <w:rPr>
                <w:rFonts w:ascii="Arial" w:hAnsi="Arial" w:cs="Arial"/>
                <w:color w:val="231F20"/>
                <w:sz w:val="12"/>
              </w:rPr>
              <w:t>Demonstrate broad knowledge and understanding of the impact of culture, cultural identity and linguistic background on the education of students from Aboriginal and Torres Strait Islander backgrounds.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D10417"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2.4</w:t>
            </w:r>
          </w:p>
          <w:p w14:paraId="4C96CAC2" w14:textId="77777777" w:rsidR="00EE254F" w:rsidRPr="00831ABD" w:rsidRDefault="00554F67">
            <w:pPr>
              <w:pStyle w:val="TableParagraph"/>
              <w:spacing w:before="2" w:line="232" w:lineRule="auto"/>
              <w:ind w:right="63"/>
              <w:rPr>
                <w:rFonts w:ascii="Arial" w:hAnsi="Arial" w:cs="Arial"/>
                <w:b/>
                <w:color w:val="007377"/>
                <w:sz w:val="12"/>
              </w:rPr>
            </w:pPr>
            <w:r w:rsidRPr="00831ABD">
              <w:rPr>
                <w:rFonts w:ascii="Arial" w:hAnsi="Arial" w:cs="Arial"/>
                <w:b/>
                <w:color w:val="007377"/>
                <w:sz w:val="12"/>
              </w:rPr>
              <w:t>Understand and respect</w:t>
            </w:r>
            <w:r w:rsidRPr="00831ABD">
              <w:rPr>
                <w:rFonts w:ascii="Arial" w:hAnsi="Arial" w:cs="Arial"/>
                <w:b/>
                <w:color w:val="007377"/>
                <w:spacing w:val="-32"/>
                <w:sz w:val="12"/>
              </w:rPr>
              <w:t xml:space="preserve"> </w:t>
            </w:r>
            <w:r w:rsidRPr="00831ABD">
              <w:rPr>
                <w:rFonts w:ascii="Arial" w:hAnsi="Arial" w:cs="Arial"/>
                <w:b/>
                <w:color w:val="007377"/>
                <w:sz w:val="12"/>
              </w:rPr>
              <w:t>Aboriginal and Torres</w:t>
            </w:r>
            <w:r w:rsidRPr="00831ABD">
              <w:rPr>
                <w:rFonts w:ascii="Arial" w:hAnsi="Arial" w:cs="Arial"/>
                <w:b/>
                <w:color w:val="007377"/>
                <w:spacing w:val="1"/>
                <w:sz w:val="12"/>
              </w:rPr>
              <w:t xml:space="preserve"> </w:t>
            </w:r>
            <w:r w:rsidRPr="00831ABD">
              <w:rPr>
                <w:rFonts w:ascii="Arial" w:hAnsi="Arial" w:cs="Arial"/>
                <w:b/>
                <w:color w:val="007377"/>
                <w:sz w:val="12"/>
              </w:rPr>
              <w:t>Strait Islander people to</w:t>
            </w:r>
            <w:r w:rsidRPr="00831ABD">
              <w:rPr>
                <w:rFonts w:ascii="Arial" w:hAnsi="Arial" w:cs="Arial"/>
                <w:b/>
                <w:color w:val="007377"/>
                <w:spacing w:val="-32"/>
                <w:sz w:val="12"/>
              </w:rPr>
              <w:t xml:space="preserve"> </w:t>
            </w:r>
            <w:r w:rsidRPr="00831ABD">
              <w:rPr>
                <w:rFonts w:ascii="Arial" w:hAnsi="Arial" w:cs="Arial"/>
                <w:b/>
                <w:color w:val="007377"/>
                <w:sz w:val="12"/>
              </w:rPr>
              <w:t>promote reconciliation</w:t>
            </w:r>
            <w:r w:rsidRPr="00831ABD">
              <w:rPr>
                <w:rFonts w:ascii="Arial" w:hAnsi="Arial" w:cs="Arial"/>
                <w:b/>
                <w:color w:val="007377"/>
                <w:spacing w:val="1"/>
                <w:sz w:val="12"/>
              </w:rPr>
              <w:t xml:space="preserve"> </w:t>
            </w:r>
            <w:r w:rsidRPr="00831ABD">
              <w:rPr>
                <w:rFonts w:ascii="Arial" w:hAnsi="Arial" w:cs="Arial"/>
                <w:b/>
                <w:color w:val="007377"/>
                <w:sz w:val="12"/>
              </w:rPr>
              <w:t>between</w:t>
            </w:r>
            <w:r w:rsidRPr="00831ABD">
              <w:rPr>
                <w:rFonts w:ascii="Arial" w:hAnsi="Arial" w:cs="Arial"/>
                <w:b/>
                <w:color w:val="007377"/>
                <w:spacing w:val="8"/>
                <w:sz w:val="12"/>
              </w:rPr>
              <w:t xml:space="preserve"> </w:t>
            </w:r>
            <w:r w:rsidRPr="00831ABD">
              <w:rPr>
                <w:rFonts w:ascii="Arial" w:hAnsi="Arial" w:cs="Arial"/>
                <w:b/>
                <w:color w:val="007377"/>
                <w:sz w:val="12"/>
              </w:rPr>
              <w:t>Indigenous</w:t>
            </w:r>
            <w:r w:rsidRPr="00831ABD">
              <w:rPr>
                <w:rFonts w:ascii="Arial" w:hAnsi="Arial" w:cs="Arial"/>
                <w:b/>
                <w:color w:val="007377"/>
                <w:spacing w:val="1"/>
                <w:sz w:val="12"/>
              </w:rPr>
              <w:t xml:space="preserve"> </w:t>
            </w:r>
            <w:r w:rsidRPr="00831ABD">
              <w:rPr>
                <w:rFonts w:ascii="Arial" w:hAnsi="Arial" w:cs="Arial"/>
                <w:b/>
                <w:color w:val="007377"/>
                <w:sz w:val="12"/>
              </w:rPr>
              <w:t>and non-Indigenous</w:t>
            </w:r>
            <w:r w:rsidRPr="00831ABD">
              <w:rPr>
                <w:rFonts w:ascii="Arial" w:hAnsi="Arial" w:cs="Arial"/>
                <w:b/>
                <w:color w:val="007377"/>
                <w:spacing w:val="1"/>
                <w:sz w:val="12"/>
              </w:rPr>
              <w:t xml:space="preserve"> </w:t>
            </w:r>
            <w:r w:rsidRPr="00831ABD">
              <w:rPr>
                <w:rFonts w:ascii="Arial" w:hAnsi="Arial" w:cs="Arial"/>
                <w:b/>
                <w:color w:val="007377"/>
                <w:sz w:val="12"/>
              </w:rPr>
              <w:t>Australians</w:t>
            </w:r>
          </w:p>
          <w:p w14:paraId="4FED5D9A" w14:textId="05EC46E8" w:rsidR="00EE254F" w:rsidRPr="00831ABD" w:rsidRDefault="00554F67" w:rsidP="00222E77">
            <w:pPr>
              <w:pStyle w:val="TableParagraph"/>
              <w:spacing w:line="232" w:lineRule="auto"/>
              <w:ind w:right="225"/>
              <w:rPr>
                <w:rFonts w:ascii="Arial" w:hAnsi="Arial" w:cs="Arial"/>
                <w:sz w:val="12"/>
              </w:rPr>
            </w:pPr>
            <w:r w:rsidRPr="00831ABD">
              <w:rPr>
                <w:rFonts w:ascii="Arial" w:hAnsi="Arial" w:cs="Arial"/>
                <w:color w:val="231F20"/>
                <w:sz w:val="12"/>
              </w:rPr>
              <w:t xml:space="preserve">Demonstrate broad knowledge of, understanding of and respect for Aboriginal and Torres Strait Islander histories, </w:t>
            </w:r>
            <w:r w:rsidR="00222E77" w:rsidRPr="00831ABD">
              <w:rPr>
                <w:rFonts w:ascii="Arial" w:hAnsi="Arial" w:cs="Arial"/>
                <w:color w:val="231F20"/>
                <w:sz w:val="12"/>
              </w:rPr>
              <w:t>c</w:t>
            </w:r>
            <w:r w:rsidRPr="00831ABD">
              <w:rPr>
                <w:rFonts w:ascii="Arial" w:hAnsi="Arial" w:cs="Arial"/>
                <w:color w:val="231F20"/>
                <w:sz w:val="12"/>
              </w:rPr>
              <w:t>ultures and languages.</w:t>
            </w:r>
            <w:r w:rsidR="00222E77" w:rsidRPr="00831ABD">
              <w:rPr>
                <w:rFonts w:ascii="Arial" w:hAnsi="Arial" w:cs="Arial"/>
                <w:color w:val="231F20"/>
                <w:sz w:val="12"/>
              </w:rPr>
              <w:br/>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2CB0B7"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3.4</w:t>
            </w:r>
          </w:p>
          <w:p w14:paraId="2D84392B" w14:textId="77777777" w:rsidR="00EE254F" w:rsidRPr="00831ABD" w:rsidRDefault="00554F67">
            <w:pPr>
              <w:pStyle w:val="TableParagraph"/>
              <w:spacing w:before="2" w:line="232" w:lineRule="auto"/>
              <w:ind w:right="593"/>
              <w:rPr>
                <w:rFonts w:ascii="Arial" w:hAnsi="Arial" w:cs="Arial"/>
                <w:b/>
                <w:color w:val="4C4184"/>
                <w:sz w:val="12"/>
              </w:rPr>
            </w:pPr>
            <w:r w:rsidRPr="00831ABD">
              <w:rPr>
                <w:rFonts w:ascii="Arial" w:hAnsi="Arial" w:cs="Arial"/>
                <w:b/>
                <w:color w:val="4C4184"/>
                <w:sz w:val="12"/>
              </w:rPr>
              <w:t>Select and use</w:t>
            </w:r>
            <w:r w:rsidRPr="00831ABD">
              <w:rPr>
                <w:rFonts w:ascii="Arial" w:hAnsi="Arial" w:cs="Arial"/>
                <w:b/>
                <w:color w:val="4C4184"/>
                <w:spacing w:val="-32"/>
                <w:sz w:val="12"/>
              </w:rPr>
              <w:t xml:space="preserve"> </w:t>
            </w:r>
            <w:r w:rsidRPr="00831ABD">
              <w:rPr>
                <w:rFonts w:ascii="Arial" w:hAnsi="Arial" w:cs="Arial"/>
                <w:b/>
                <w:color w:val="4C4184"/>
                <w:sz w:val="12"/>
              </w:rPr>
              <w:t>resources</w:t>
            </w:r>
          </w:p>
          <w:p w14:paraId="4491F48C" w14:textId="77777777" w:rsidR="00EE254F" w:rsidRPr="00831ABD" w:rsidRDefault="00554F67" w:rsidP="00222E77">
            <w:pPr>
              <w:pStyle w:val="TableParagraph"/>
              <w:spacing w:line="232" w:lineRule="auto"/>
              <w:ind w:right="225"/>
              <w:rPr>
                <w:rFonts w:ascii="Arial" w:hAnsi="Arial" w:cs="Arial"/>
                <w:sz w:val="12"/>
              </w:rPr>
            </w:pPr>
            <w:r w:rsidRPr="00831ABD">
              <w:rPr>
                <w:rFonts w:ascii="Arial" w:hAnsi="Arial" w:cs="Arial"/>
                <w:color w:val="231F20"/>
                <w:sz w:val="12"/>
              </w:rPr>
              <w:t>Demonstrate knowledge of a range of resources, including ICT, that engage students in their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5F751A"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4.4</w:t>
            </w:r>
          </w:p>
          <w:p w14:paraId="1F1C42E9" w14:textId="77777777" w:rsidR="00EE254F" w:rsidRPr="00831ABD" w:rsidRDefault="00554F67">
            <w:pPr>
              <w:pStyle w:val="TableParagraph"/>
              <w:spacing w:line="140" w:lineRule="exact"/>
              <w:rPr>
                <w:rFonts w:ascii="Arial" w:hAnsi="Arial" w:cs="Arial"/>
                <w:b/>
                <w:color w:val="4C4184"/>
                <w:sz w:val="12"/>
              </w:rPr>
            </w:pPr>
            <w:r w:rsidRPr="00831ABD">
              <w:rPr>
                <w:rFonts w:ascii="Arial" w:hAnsi="Arial" w:cs="Arial"/>
                <w:b/>
                <w:color w:val="4C4184"/>
                <w:sz w:val="12"/>
              </w:rPr>
              <w:t>Maintain</w:t>
            </w:r>
            <w:r w:rsidRPr="00831ABD">
              <w:rPr>
                <w:rFonts w:ascii="Arial" w:hAnsi="Arial" w:cs="Arial"/>
                <w:b/>
                <w:color w:val="4C4184"/>
                <w:spacing w:val="-4"/>
                <w:sz w:val="12"/>
              </w:rPr>
              <w:t xml:space="preserve"> </w:t>
            </w:r>
            <w:r w:rsidRPr="00831ABD">
              <w:rPr>
                <w:rFonts w:ascii="Arial" w:hAnsi="Arial" w:cs="Arial"/>
                <w:b/>
                <w:color w:val="4C4184"/>
                <w:sz w:val="12"/>
              </w:rPr>
              <w:t>student</w:t>
            </w:r>
            <w:r w:rsidRPr="00831ABD">
              <w:rPr>
                <w:rFonts w:ascii="Arial" w:hAnsi="Arial" w:cs="Arial"/>
                <w:b/>
                <w:color w:val="4C4184"/>
                <w:spacing w:val="-2"/>
                <w:sz w:val="12"/>
              </w:rPr>
              <w:t xml:space="preserve"> </w:t>
            </w:r>
            <w:r w:rsidRPr="00831ABD">
              <w:rPr>
                <w:rFonts w:ascii="Arial" w:hAnsi="Arial" w:cs="Arial"/>
                <w:b/>
                <w:color w:val="4C4184"/>
                <w:sz w:val="12"/>
              </w:rPr>
              <w:t>safety</w:t>
            </w:r>
          </w:p>
          <w:p w14:paraId="1A3F9DAB" w14:textId="77777777" w:rsidR="00EE254F" w:rsidRPr="00831ABD" w:rsidRDefault="00554F67" w:rsidP="00222E77">
            <w:pPr>
              <w:pStyle w:val="TableParagraph"/>
              <w:spacing w:before="2" w:line="232" w:lineRule="auto"/>
              <w:ind w:right="52"/>
              <w:rPr>
                <w:rFonts w:ascii="Arial" w:hAnsi="Arial" w:cs="Arial"/>
                <w:color w:val="231F20"/>
                <w:sz w:val="12"/>
              </w:rPr>
            </w:pPr>
            <w:r w:rsidRPr="00831ABD">
              <w:rPr>
                <w:rFonts w:ascii="Arial" w:hAnsi="Arial" w:cs="Arial"/>
                <w:color w:val="231F20"/>
                <w:sz w:val="12"/>
              </w:rPr>
              <w:t>Describe strategies that support students’ wellbeing and safety working within school and/or system,</w:t>
            </w:r>
          </w:p>
          <w:p w14:paraId="1590655E" w14:textId="77777777" w:rsidR="00EE254F" w:rsidRPr="00831ABD" w:rsidRDefault="00554F67" w:rsidP="00222E77">
            <w:pPr>
              <w:pStyle w:val="TableParagraph"/>
              <w:spacing w:before="2" w:line="232" w:lineRule="auto"/>
              <w:ind w:right="52"/>
              <w:rPr>
                <w:rFonts w:ascii="Arial" w:hAnsi="Arial" w:cs="Arial"/>
                <w:sz w:val="12"/>
              </w:rPr>
            </w:pPr>
            <w:r w:rsidRPr="00831ABD">
              <w:rPr>
                <w:rFonts w:ascii="Arial" w:hAnsi="Arial" w:cs="Arial"/>
                <w:color w:val="231F20"/>
                <w:sz w:val="12"/>
              </w:rPr>
              <w:t>curriculum and legislative requirements.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8D7C1F"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5.4</w:t>
            </w:r>
          </w:p>
          <w:p w14:paraId="51DF9B36" w14:textId="77777777" w:rsidR="00EE254F" w:rsidRPr="00831ABD" w:rsidRDefault="00554F67">
            <w:pPr>
              <w:pStyle w:val="TableParagraph"/>
              <w:spacing w:before="2" w:line="232" w:lineRule="auto"/>
              <w:ind w:right="45"/>
              <w:rPr>
                <w:rFonts w:ascii="Arial" w:hAnsi="Arial" w:cs="Arial"/>
                <w:sz w:val="12"/>
              </w:rPr>
            </w:pPr>
            <w:r w:rsidRPr="00831ABD">
              <w:rPr>
                <w:rFonts w:ascii="Arial" w:hAnsi="Arial" w:cs="Arial"/>
                <w:b/>
                <w:color w:val="4C4184"/>
                <w:sz w:val="12"/>
              </w:rPr>
              <w:t>Interpret student data</w:t>
            </w:r>
            <w:r w:rsidRPr="00831ABD">
              <w:rPr>
                <w:rFonts w:ascii="Arial" w:hAnsi="Arial" w:cs="Arial"/>
                <w:b/>
                <w:color w:val="231F20"/>
                <w:spacing w:val="1"/>
                <w:sz w:val="12"/>
              </w:rPr>
              <w:t xml:space="preserve"> </w:t>
            </w:r>
            <w:r w:rsidRPr="00831ABD">
              <w:rPr>
                <w:rFonts w:ascii="Arial" w:hAnsi="Arial" w:cs="Arial"/>
                <w:color w:val="231F20"/>
                <w:sz w:val="12"/>
              </w:rPr>
              <w:t>Demonstrate the capacity to interpret student assessment data to evaluate student learning and modify teaching practice.</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523A51"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6.4</w:t>
            </w:r>
          </w:p>
          <w:p w14:paraId="0F93E4C9" w14:textId="77777777" w:rsidR="00EE254F" w:rsidRPr="00831ABD" w:rsidRDefault="00554F67">
            <w:pPr>
              <w:pStyle w:val="TableParagraph"/>
              <w:spacing w:before="2" w:line="232" w:lineRule="auto"/>
              <w:ind w:right="216"/>
              <w:rPr>
                <w:rFonts w:ascii="Arial" w:hAnsi="Arial" w:cs="Arial"/>
                <w:sz w:val="12"/>
              </w:rPr>
            </w:pPr>
            <w:r w:rsidRPr="00831ABD">
              <w:rPr>
                <w:rFonts w:ascii="Arial" w:hAnsi="Arial" w:cs="Arial"/>
                <w:b/>
                <w:color w:val="21499F"/>
                <w:sz w:val="12"/>
              </w:rPr>
              <w:t>Apply professional</w:t>
            </w:r>
            <w:r w:rsidRPr="00831ABD">
              <w:rPr>
                <w:rFonts w:ascii="Arial" w:hAnsi="Arial" w:cs="Arial"/>
                <w:b/>
                <w:color w:val="21499F"/>
                <w:spacing w:val="1"/>
                <w:sz w:val="12"/>
              </w:rPr>
              <w:t xml:space="preserve"> </w:t>
            </w:r>
            <w:r w:rsidRPr="00831ABD">
              <w:rPr>
                <w:rFonts w:ascii="Arial" w:hAnsi="Arial" w:cs="Arial"/>
                <w:b/>
                <w:color w:val="21499F"/>
                <w:sz w:val="12"/>
              </w:rPr>
              <w:t>learning and improve</w:t>
            </w:r>
            <w:r w:rsidRPr="00831ABD">
              <w:rPr>
                <w:rFonts w:ascii="Arial" w:hAnsi="Arial" w:cs="Arial"/>
                <w:b/>
                <w:color w:val="21499F"/>
                <w:spacing w:val="-32"/>
                <w:sz w:val="12"/>
              </w:rPr>
              <w:t xml:space="preserve"> </w:t>
            </w:r>
            <w:r w:rsidRPr="00831ABD">
              <w:rPr>
                <w:rFonts w:ascii="Arial" w:hAnsi="Arial" w:cs="Arial"/>
                <w:b/>
                <w:color w:val="21499F"/>
                <w:sz w:val="12"/>
              </w:rPr>
              <w:t>student learning</w:t>
            </w:r>
            <w:r w:rsidRPr="00831ABD">
              <w:rPr>
                <w:rFonts w:ascii="Arial" w:hAnsi="Arial" w:cs="Arial"/>
                <w:b/>
                <w:color w:val="231F20"/>
                <w:spacing w:val="1"/>
                <w:sz w:val="12"/>
              </w:rPr>
              <w:t xml:space="preserve"> </w:t>
            </w:r>
            <w:r w:rsidRPr="00831ABD">
              <w:rPr>
                <w:rFonts w:ascii="Arial" w:hAnsi="Arial" w:cs="Arial"/>
                <w:color w:val="231F20"/>
                <w:sz w:val="12"/>
              </w:rPr>
              <w:t>Demonstrate an understanding of the rationale for continued professional learning and the implications for improved student learning.</w:t>
            </w: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BC9EB4" w14:textId="77777777" w:rsidR="00EE254F" w:rsidRPr="00831ABD" w:rsidRDefault="00554F67">
            <w:pPr>
              <w:pStyle w:val="TableParagraph"/>
              <w:spacing w:before="22" w:line="142" w:lineRule="exact"/>
              <w:rPr>
                <w:rFonts w:ascii="Arial" w:hAnsi="Arial" w:cs="Arial"/>
                <w:b/>
                <w:color w:val="21499F"/>
                <w:sz w:val="12"/>
              </w:rPr>
            </w:pPr>
            <w:r w:rsidRPr="00831ABD">
              <w:rPr>
                <w:rFonts w:ascii="Arial" w:hAnsi="Arial" w:cs="Arial"/>
                <w:b/>
                <w:color w:val="21499F"/>
                <w:sz w:val="12"/>
              </w:rPr>
              <w:t>7.4</w:t>
            </w:r>
          </w:p>
          <w:p w14:paraId="5A213542" w14:textId="77777777" w:rsidR="00EE254F" w:rsidRPr="00831ABD" w:rsidRDefault="00554F67">
            <w:pPr>
              <w:pStyle w:val="TableParagraph"/>
              <w:spacing w:before="2" w:line="232" w:lineRule="auto"/>
              <w:ind w:right="137"/>
              <w:rPr>
                <w:rFonts w:ascii="Arial" w:hAnsi="Arial" w:cs="Arial"/>
                <w:sz w:val="12"/>
              </w:rPr>
            </w:pPr>
            <w:r w:rsidRPr="00831ABD">
              <w:rPr>
                <w:rFonts w:ascii="Arial" w:hAnsi="Arial" w:cs="Arial"/>
                <w:b/>
                <w:color w:val="21499F"/>
                <w:sz w:val="12"/>
              </w:rPr>
              <w:t>Engage with</w:t>
            </w:r>
            <w:r w:rsidRPr="00831ABD">
              <w:rPr>
                <w:rFonts w:ascii="Arial" w:hAnsi="Arial" w:cs="Arial"/>
                <w:b/>
                <w:color w:val="21499F"/>
                <w:spacing w:val="1"/>
                <w:sz w:val="12"/>
              </w:rPr>
              <w:t xml:space="preserve"> </w:t>
            </w:r>
            <w:r w:rsidRPr="00831ABD">
              <w:rPr>
                <w:rFonts w:ascii="Arial" w:hAnsi="Arial" w:cs="Arial"/>
                <w:b/>
                <w:color w:val="21499F"/>
                <w:sz w:val="12"/>
              </w:rPr>
              <w:t>professional teaching</w:t>
            </w:r>
            <w:r w:rsidRPr="00831ABD">
              <w:rPr>
                <w:rFonts w:ascii="Arial" w:hAnsi="Arial" w:cs="Arial"/>
                <w:b/>
                <w:color w:val="21499F"/>
                <w:spacing w:val="1"/>
                <w:sz w:val="12"/>
              </w:rPr>
              <w:t xml:space="preserve"> </w:t>
            </w:r>
            <w:r w:rsidRPr="00831ABD">
              <w:rPr>
                <w:rFonts w:ascii="Arial" w:hAnsi="Arial" w:cs="Arial"/>
                <w:b/>
                <w:color w:val="21499F"/>
                <w:sz w:val="12"/>
              </w:rPr>
              <w:t>networks and broader</w:t>
            </w:r>
            <w:r w:rsidRPr="00831ABD">
              <w:rPr>
                <w:rFonts w:ascii="Arial" w:hAnsi="Arial" w:cs="Arial"/>
                <w:b/>
                <w:color w:val="21499F"/>
                <w:spacing w:val="-32"/>
                <w:sz w:val="12"/>
              </w:rPr>
              <w:t xml:space="preserve"> </w:t>
            </w:r>
            <w:r w:rsidRPr="00831ABD">
              <w:rPr>
                <w:rFonts w:ascii="Arial" w:hAnsi="Arial" w:cs="Arial"/>
                <w:b/>
                <w:color w:val="21499F"/>
                <w:sz w:val="12"/>
              </w:rPr>
              <w:t>communities</w:t>
            </w:r>
            <w:r w:rsidRPr="00831ABD">
              <w:rPr>
                <w:rFonts w:ascii="Arial" w:hAnsi="Arial" w:cs="Arial"/>
                <w:b/>
                <w:color w:val="231F20"/>
                <w:spacing w:val="1"/>
                <w:sz w:val="12"/>
              </w:rPr>
              <w:t xml:space="preserve"> </w:t>
            </w:r>
            <w:r w:rsidRPr="00831ABD">
              <w:rPr>
                <w:rFonts w:ascii="Arial" w:hAnsi="Arial" w:cs="Arial"/>
                <w:color w:val="231F20"/>
                <w:sz w:val="12"/>
              </w:rPr>
              <w:t>Understand the role of external professionals and community representatives in broadening teachers’ professional knowledge and practice.</w:t>
            </w:r>
          </w:p>
        </w:tc>
      </w:tr>
      <w:tr w:rsidR="00EE254F" w:rsidRPr="00831ABD" w14:paraId="70FF7D96" w14:textId="77777777" w:rsidTr="006543D7">
        <w:trPr>
          <w:trHeight w:val="186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9C1EFF"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1.5</w:t>
            </w:r>
          </w:p>
          <w:p w14:paraId="4E5DD701" w14:textId="77777777" w:rsidR="00EE254F" w:rsidRPr="00831ABD" w:rsidRDefault="00554F67">
            <w:pPr>
              <w:pStyle w:val="TableParagraph"/>
              <w:spacing w:before="2" w:line="232" w:lineRule="auto"/>
              <w:ind w:left="80" w:right="101"/>
              <w:rPr>
                <w:rFonts w:ascii="Arial" w:hAnsi="Arial" w:cs="Arial"/>
                <w:color w:val="231F20"/>
                <w:sz w:val="12"/>
              </w:rPr>
            </w:pPr>
            <w:r w:rsidRPr="00831ABD">
              <w:rPr>
                <w:rFonts w:ascii="Arial" w:hAnsi="Arial" w:cs="Arial"/>
                <w:b/>
                <w:color w:val="007377"/>
                <w:sz w:val="12"/>
              </w:rPr>
              <w:t>Differentiate</w:t>
            </w:r>
            <w:r w:rsidRPr="00831ABD">
              <w:rPr>
                <w:rFonts w:ascii="Arial" w:hAnsi="Arial" w:cs="Arial"/>
                <w:b/>
                <w:color w:val="007377"/>
                <w:spacing w:val="3"/>
                <w:sz w:val="12"/>
              </w:rPr>
              <w:t xml:space="preserve"> </w:t>
            </w:r>
            <w:r w:rsidRPr="00831ABD">
              <w:rPr>
                <w:rFonts w:ascii="Arial" w:hAnsi="Arial" w:cs="Arial"/>
                <w:b/>
                <w:color w:val="007377"/>
                <w:sz w:val="12"/>
              </w:rPr>
              <w:t>teaching</w:t>
            </w:r>
            <w:r w:rsidRPr="00831ABD">
              <w:rPr>
                <w:rFonts w:ascii="Arial" w:hAnsi="Arial" w:cs="Arial"/>
                <w:b/>
                <w:color w:val="007377"/>
                <w:spacing w:val="1"/>
                <w:sz w:val="12"/>
              </w:rPr>
              <w:t xml:space="preserve"> </w:t>
            </w:r>
            <w:r w:rsidRPr="00831ABD">
              <w:rPr>
                <w:rFonts w:ascii="Arial" w:hAnsi="Arial" w:cs="Arial"/>
                <w:b/>
                <w:color w:val="007377"/>
                <w:sz w:val="12"/>
              </w:rPr>
              <w:t>to meet the specific</w:t>
            </w:r>
            <w:r w:rsidRPr="00831ABD">
              <w:rPr>
                <w:rFonts w:ascii="Arial" w:hAnsi="Arial" w:cs="Arial"/>
                <w:b/>
                <w:color w:val="007377"/>
                <w:spacing w:val="1"/>
                <w:sz w:val="12"/>
              </w:rPr>
              <w:t xml:space="preserve"> </w:t>
            </w:r>
            <w:r w:rsidRPr="00831ABD">
              <w:rPr>
                <w:rFonts w:ascii="Arial" w:hAnsi="Arial" w:cs="Arial"/>
                <w:b/>
                <w:color w:val="007377"/>
                <w:sz w:val="12"/>
              </w:rPr>
              <w:t>learning needs of</w:t>
            </w:r>
            <w:r w:rsidRPr="00831ABD">
              <w:rPr>
                <w:rFonts w:ascii="Arial" w:hAnsi="Arial" w:cs="Arial"/>
                <w:b/>
                <w:color w:val="007377"/>
                <w:spacing w:val="1"/>
                <w:sz w:val="12"/>
              </w:rPr>
              <w:t xml:space="preserve"> </w:t>
            </w:r>
            <w:r w:rsidRPr="00831ABD">
              <w:rPr>
                <w:rFonts w:ascii="Arial" w:hAnsi="Arial" w:cs="Arial"/>
                <w:b/>
                <w:color w:val="007377"/>
                <w:sz w:val="12"/>
              </w:rPr>
              <w:t>students</w:t>
            </w:r>
            <w:r w:rsidRPr="00831ABD">
              <w:rPr>
                <w:rFonts w:ascii="Arial" w:hAnsi="Arial" w:cs="Arial"/>
                <w:b/>
                <w:color w:val="007377"/>
                <w:spacing w:val="-6"/>
                <w:sz w:val="12"/>
              </w:rPr>
              <w:t xml:space="preserve"> </w:t>
            </w:r>
            <w:r w:rsidRPr="00831ABD">
              <w:rPr>
                <w:rFonts w:ascii="Arial" w:hAnsi="Arial" w:cs="Arial"/>
                <w:b/>
                <w:color w:val="007377"/>
                <w:sz w:val="12"/>
              </w:rPr>
              <w:t>across</w:t>
            </w:r>
            <w:r w:rsidRPr="00831ABD">
              <w:rPr>
                <w:rFonts w:ascii="Arial" w:hAnsi="Arial" w:cs="Arial"/>
                <w:b/>
                <w:color w:val="007377"/>
                <w:spacing w:val="-5"/>
                <w:sz w:val="12"/>
              </w:rPr>
              <w:t xml:space="preserve"> </w:t>
            </w:r>
            <w:r w:rsidRPr="00831ABD">
              <w:rPr>
                <w:rFonts w:ascii="Arial" w:hAnsi="Arial" w:cs="Arial"/>
                <w:b/>
                <w:color w:val="007377"/>
                <w:sz w:val="12"/>
              </w:rPr>
              <w:t>the</w:t>
            </w:r>
            <w:r w:rsidRPr="00831ABD">
              <w:rPr>
                <w:rFonts w:ascii="Arial" w:hAnsi="Arial" w:cs="Arial"/>
                <w:b/>
                <w:color w:val="007377"/>
                <w:spacing w:val="-6"/>
                <w:sz w:val="12"/>
              </w:rPr>
              <w:t xml:space="preserve"> </w:t>
            </w:r>
            <w:r w:rsidRPr="00831ABD">
              <w:rPr>
                <w:rFonts w:ascii="Arial" w:hAnsi="Arial" w:cs="Arial"/>
                <w:b/>
                <w:color w:val="007377"/>
                <w:sz w:val="12"/>
              </w:rPr>
              <w:t>full</w:t>
            </w:r>
            <w:r w:rsidRPr="00831ABD">
              <w:rPr>
                <w:rFonts w:ascii="Arial" w:hAnsi="Arial" w:cs="Arial"/>
                <w:b/>
                <w:color w:val="007377"/>
                <w:spacing w:val="-31"/>
                <w:sz w:val="12"/>
              </w:rPr>
              <w:t xml:space="preserve"> </w:t>
            </w:r>
            <w:r w:rsidRPr="00831ABD">
              <w:rPr>
                <w:rFonts w:ascii="Arial" w:hAnsi="Arial" w:cs="Arial"/>
                <w:b/>
                <w:color w:val="007377"/>
                <w:sz w:val="12"/>
              </w:rPr>
              <w:t>range of abilities</w:t>
            </w:r>
            <w:r w:rsidRPr="00831ABD">
              <w:rPr>
                <w:rFonts w:ascii="Arial" w:hAnsi="Arial" w:cs="Arial"/>
                <w:b/>
                <w:color w:val="231F20"/>
                <w:spacing w:val="1"/>
                <w:sz w:val="12"/>
              </w:rPr>
              <w:t xml:space="preserve"> </w:t>
            </w:r>
            <w:r w:rsidRPr="00831ABD">
              <w:rPr>
                <w:rFonts w:ascii="Arial" w:hAnsi="Arial" w:cs="Arial"/>
                <w:color w:val="231F20"/>
                <w:sz w:val="12"/>
              </w:rPr>
              <w:t>Demonstrate knowledge and understanding</w:t>
            </w:r>
          </w:p>
          <w:p w14:paraId="010E2E50" w14:textId="77777777" w:rsidR="00EE254F" w:rsidRPr="00831ABD" w:rsidRDefault="00554F67">
            <w:pPr>
              <w:pStyle w:val="TableParagraph"/>
              <w:spacing w:before="3" w:line="232" w:lineRule="auto"/>
              <w:ind w:left="80" w:right="42"/>
              <w:rPr>
                <w:rFonts w:ascii="Arial" w:hAnsi="Arial" w:cs="Arial"/>
                <w:sz w:val="12"/>
              </w:rPr>
            </w:pPr>
            <w:r w:rsidRPr="00831ABD">
              <w:rPr>
                <w:rFonts w:ascii="Arial" w:hAnsi="Arial" w:cs="Arial"/>
                <w:color w:val="231F20"/>
                <w:sz w:val="12"/>
              </w:rPr>
              <w:t>of strategies for differentiating teaching to meet the specific learning needs of students across the full range of abilities.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136A96"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2.5</w:t>
            </w:r>
          </w:p>
          <w:p w14:paraId="3BECC6D3" w14:textId="77777777" w:rsidR="00EE254F" w:rsidRPr="00831ABD" w:rsidRDefault="00554F67">
            <w:pPr>
              <w:pStyle w:val="TableParagraph"/>
              <w:spacing w:before="2" w:line="232" w:lineRule="auto"/>
              <w:ind w:right="122"/>
              <w:rPr>
                <w:rFonts w:ascii="Arial" w:hAnsi="Arial" w:cs="Arial"/>
                <w:b/>
                <w:color w:val="007377"/>
                <w:sz w:val="12"/>
              </w:rPr>
            </w:pPr>
            <w:r w:rsidRPr="00831ABD">
              <w:rPr>
                <w:rFonts w:ascii="Arial" w:hAnsi="Arial" w:cs="Arial"/>
                <w:b/>
                <w:color w:val="007377"/>
                <w:sz w:val="12"/>
              </w:rPr>
              <w:t>Literacy and numeracy</w:t>
            </w:r>
            <w:r w:rsidRPr="00831ABD">
              <w:rPr>
                <w:rFonts w:ascii="Arial" w:hAnsi="Arial" w:cs="Arial"/>
                <w:b/>
                <w:color w:val="007377"/>
                <w:spacing w:val="-32"/>
                <w:sz w:val="12"/>
              </w:rPr>
              <w:t xml:space="preserve"> </w:t>
            </w:r>
            <w:r w:rsidRPr="00831ABD">
              <w:rPr>
                <w:rFonts w:ascii="Arial" w:hAnsi="Arial" w:cs="Arial"/>
                <w:b/>
                <w:color w:val="007377"/>
                <w:sz w:val="12"/>
              </w:rPr>
              <w:t>strategies</w:t>
            </w:r>
          </w:p>
          <w:p w14:paraId="059452D4" w14:textId="77777777" w:rsidR="00EE254F" w:rsidRPr="00831ABD" w:rsidRDefault="00554F67">
            <w:pPr>
              <w:pStyle w:val="TableParagraph"/>
              <w:spacing w:line="232" w:lineRule="auto"/>
              <w:ind w:right="213"/>
              <w:rPr>
                <w:rFonts w:ascii="Arial" w:hAnsi="Arial" w:cs="Arial"/>
                <w:sz w:val="12"/>
              </w:rPr>
            </w:pPr>
            <w:r w:rsidRPr="00831ABD">
              <w:rPr>
                <w:rFonts w:ascii="Arial" w:hAnsi="Arial" w:cs="Arial"/>
                <w:color w:val="231F20"/>
                <w:sz w:val="12"/>
              </w:rPr>
              <w:t>Know and understand literacy and numeracy teaching strategies and their application in teaching areas.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3A336F"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3.5</w:t>
            </w:r>
          </w:p>
          <w:p w14:paraId="21D3E771" w14:textId="77777777" w:rsidR="00EE254F" w:rsidRPr="00831ABD" w:rsidRDefault="00554F67">
            <w:pPr>
              <w:pStyle w:val="TableParagraph"/>
              <w:spacing w:before="2" w:line="232" w:lineRule="auto"/>
              <w:ind w:right="52"/>
              <w:rPr>
                <w:rFonts w:ascii="Arial" w:hAnsi="Arial" w:cs="Arial"/>
                <w:sz w:val="12"/>
              </w:rPr>
            </w:pPr>
            <w:r w:rsidRPr="00831ABD">
              <w:rPr>
                <w:rFonts w:ascii="Arial" w:hAnsi="Arial" w:cs="Arial"/>
                <w:b/>
                <w:color w:val="4C4184"/>
                <w:sz w:val="12"/>
              </w:rPr>
              <w:t>Use effective classroom</w:t>
            </w:r>
            <w:r w:rsidRPr="00831ABD">
              <w:rPr>
                <w:rFonts w:ascii="Arial" w:hAnsi="Arial" w:cs="Arial"/>
                <w:b/>
                <w:color w:val="4C4184"/>
                <w:spacing w:val="-32"/>
                <w:sz w:val="12"/>
              </w:rPr>
              <w:t xml:space="preserve"> </w:t>
            </w:r>
            <w:r w:rsidRPr="00831ABD">
              <w:rPr>
                <w:rFonts w:ascii="Arial" w:hAnsi="Arial" w:cs="Arial"/>
                <w:b/>
                <w:color w:val="4C4184"/>
                <w:sz w:val="12"/>
              </w:rPr>
              <w:t>communication</w:t>
            </w:r>
            <w:r w:rsidRPr="00831ABD">
              <w:rPr>
                <w:rFonts w:ascii="Arial" w:hAnsi="Arial" w:cs="Arial"/>
                <w:b/>
                <w:color w:val="231F20"/>
                <w:spacing w:val="1"/>
                <w:sz w:val="12"/>
              </w:rPr>
              <w:t xml:space="preserve"> </w:t>
            </w:r>
            <w:r w:rsidRPr="00831ABD">
              <w:rPr>
                <w:rFonts w:ascii="Arial" w:hAnsi="Arial" w:cs="Arial"/>
                <w:color w:val="231F20"/>
                <w:sz w:val="12"/>
              </w:rPr>
              <w:t>Demonstrate a range of verbal and non-verbal communication strategies to support student engagement.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2A3C7"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4.5</w:t>
            </w:r>
          </w:p>
          <w:p w14:paraId="50F89E6F" w14:textId="77777777" w:rsidR="00222E77" w:rsidRPr="00831ABD" w:rsidRDefault="00554F67" w:rsidP="00222E77">
            <w:pPr>
              <w:pStyle w:val="TableParagraph"/>
              <w:spacing w:before="2" w:line="232" w:lineRule="auto"/>
              <w:ind w:right="52"/>
              <w:rPr>
                <w:rFonts w:ascii="Arial" w:hAnsi="Arial" w:cs="Arial"/>
                <w:b/>
                <w:color w:val="231F20"/>
                <w:spacing w:val="1"/>
                <w:sz w:val="12"/>
              </w:rPr>
            </w:pPr>
            <w:r w:rsidRPr="00831ABD">
              <w:rPr>
                <w:rFonts w:ascii="Arial" w:hAnsi="Arial" w:cs="Arial"/>
                <w:b/>
                <w:color w:val="4C4184"/>
                <w:sz w:val="12"/>
              </w:rPr>
              <w:t>Use ICT safely,</w:t>
            </w:r>
            <w:r w:rsidRPr="00831ABD">
              <w:rPr>
                <w:rFonts w:ascii="Arial" w:hAnsi="Arial" w:cs="Arial"/>
                <w:b/>
                <w:color w:val="4C4184"/>
                <w:spacing w:val="1"/>
                <w:sz w:val="12"/>
              </w:rPr>
              <w:t xml:space="preserve"> </w:t>
            </w:r>
            <w:r w:rsidRPr="00831ABD">
              <w:rPr>
                <w:rFonts w:ascii="Arial" w:hAnsi="Arial" w:cs="Arial"/>
                <w:b/>
                <w:color w:val="4C4184"/>
                <w:sz w:val="12"/>
              </w:rPr>
              <w:t>responsibly and</w:t>
            </w:r>
            <w:r w:rsidRPr="00831ABD">
              <w:rPr>
                <w:rFonts w:ascii="Arial" w:hAnsi="Arial" w:cs="Arial"/>
                <w:b/>
                <w:color w:val="4C4184"/>
                <w:spacing w:val="1"/>
                <w:sz w:val="12"/>
              </w:rPr>
              <w:t xml:space="preserve"> </w:t>
            </w:r>
            <w:r w:rsidRPr="00831ABD">
              <w:rPr>
                <w:rFonts w:ascii="Arial" w:hAnsi="Arial" w:cs="Arial"/>
                <w:b/>
                <w:color w:val="4C4184"/>
                <w:sz w:val="12"/>
              </w:rPr>
              <w:t>ethically</w:t>
            </w:r>
            <w:r w:rsidRPr="00831ABD">
              <w:rPr>
                <w:rFonts w:ascii="Arial" w:hAnsi="Arial" w:cs="Arial"/>
                <w:b/>
                <w:color w:val="231F20"/>
                <w:spacing w:val="1"/>
                <w:sz w:val="12"/>
              </w:rPr>
              <w:t xml:space="preserve"> </w:t>
            </w:r>
          </w:p>
          <w:p w14:paraId="3831FF4E" w14:textId="7832D3EA" w:rsidR="00EE254F" w:rsidRPr="00831ABD" w:rsidRDefault="00554F67" w:rsidP="00222E77">
            <w:pPr>
              <w:pStyle w:val="TableParagraph"/>
              <w:spacing w:before="2" w:line="232" w:lineRule="auto"/>
              <w:ind w:right="52"/>
              <w:rPr>
                <w:rFonts w:ascii="Arial" w:hAnsi="Arial" w:cs="Arial"/>
                <w:color w:val="231F20"/>
                <w:sz w:val="12"/>
              </w:rPr>
            </w:pPr>
            <w:r w:rsidRPr="00831ABD">
              <w:rPr>
                <w:rFonts w:ascii="Arial" w:hAnsi="Arial" w:cs="Arial"/>
                <w:color w:val="231F20"/>
                <w:sz w:val="12"/>
              </w:rPr>
              <w:t>Demonstrate an understanding of the relevant issues and</w:t>
            </w:r>
          </w:p>
          <w:p w14:paraId="711C3065" w14:textId="77777777" w:rsidR="00EE254F" w:rsidRPr="00831ABD" w:rsidRDefault="00554F67" w:rsidP="00222E77">
            <w:pPr>
              <w:pStyle w:val="TableParagraph"/>
              <w:spacing w:before="2" w:line="232" w:lineRule="auto"/>
              <w:ind w:right="52"/>
              <w:rPr>
                <w:rFonts w:ascii="Arial" w:hAnsi="Arial" w:cs="Arial"/>
                <w:color w:val="231F20"/>
                <w:sz w:val="12"/>
              </w:rPr>
            </w:pPr>
            <w:r w:rsidRPr="00831ABD">
              <w:rPr>
                <w:rFonts w:ascii="Arial" w:hAnsi="Arial" w:cs="Arial"/>
                <w:color w:val="231F20"/>
                <w:sz w:val="12"/>
              </w:rPr>
              <w:t>the strategies available to support the safe, responsible and ethical</w:t>
            </w:r>
          </w:p>
          <w:p w14:paraId="61798375" w14:textId="77777777" w:rsidR="00EE254F" w:rsidRPr="00831ABD" w:rsidRDefault="00554F67" w:rsidP="00222E77">
            <w:pPr>
              <w:pStyle w:val="TableParagraph"/>
              <w:spacing w:before="2" w:line="232" w:lineRule="auto"/>
              <w:ind w:right="52"/>
              <w:rPr>
                <w:rFonts w:ascii="Arial" w:hAnsi="Arial" w:cs="Arial"/>
                <w:sz w:val="12"/>
              </w:rPr>
            </w:pPr>
            <w:r w:rsidRPr="00831ABD">
              <w:rPr>
                <w:rFonts w:ascii="Arial" w:hAnsi="Arial" w:cs="Arial"/>
                <w:color w:val="231F20"/>
                <w:sz w:val="12"/>
              </w:rPr>
              <w:t>use of ICT in learning and teaching.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B50795"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5.5</w:t>
            </w:r>
          </w:p>
          <w:p w14:paraId="74F09E11" w14:textId="77777777" w:rsidR="00EE254F" w:rsidRPr="00831ABD" w:rsidRDefault="00554F67" w:rsidP="00222E77">
            <w:pPr>
              <w:pStyle w:val="TableParagraph"/>
              <w:spacing w:before="2" w:line="232" w:lineRule="auto"/>
              <w:ind w:right="52"/>
              <w:rPr>
                <w:rFonts w:ascii="Arial" w:hAnsi="Arial" w:cs="Arial"/>
                <w:color w:val="231F20"/>
                <w:sz w:val="12"/>
              </w:rPr>
            </w:pPr>
            <w:r w:rsidRPr="00831ABD">
              <w:rPr>
                <w:rFonts w:ascii="Arial" w:hAnsi="Arial" w:cs="Arial"/>
                <w:b/>
                <w:color w:val="4C4184"/>
                <w:sz w:val="12"/>
              </w:rPr>
              <w:t>Report on student</w:t>
            </w:r>
            <w:r w:rsidRPr="00831ABD">
              <w:rPr>
                <w:rFonts w:ascii="Arial" w:hAnsi="Arial" w:cs="Arial"/>
                <w:b/>
                <w:color w:val="4C4184"/>
                <w:spacing w:val="1"/>
                <w:sz w:val="12"/>
              </w:rPr>
              <w:t xml:space="preserve"> </w:t>
            </w:r>
            <w:r w:rsidRPr="00831ABD">
              <w:rPr>
                <w:rFonts w:ascii="Arial" w:hAnsi="Arial" w:cs="Arial"/>
                <w:b/>
                <w:color w:val="4C4184"/>
                <w:sz w:val="12"/>
              </w:rPr>
              <w:t>achievement</w:t>
            </w:r>
            <w:r w:rsidRPr="00831ABD">
              <w:rPr>
                <w:rFonts w:ascii="Arial" w:hAnsi="Arial" w:cs="Arial"/>
                <w:b/>
                <w:color w:val="231F20"/>
                <w:spacing w:val="1"/>
                <w:sz w:val="12"/>
              </w:rPr>
              <w:t xml:space="preserve"> </w:t>
            </w:r>
            <w:r w:rsidRPr="00831ABD">
              <w:rPr>
                <w:rFonts w:ascii="Arial" w:hAnsi="Arial" w:cs="Arial"/>
                <w:color w:val="231F20"/>
                <w:sz w:val="12"/>
              </w:rPr>
              <w:t>Demonstrate understanding of a range of strategies for reporting to students and parents/ carers and the purpose of keeping accurate</w:t>
            </w:r>
          </w:p>
          <w:p w14:paraId="4DECE231" w14:textId="77777777" w:rsidR="00EE254F" w:rsidRPr="00831ABD" w:rsidRDefault="00554F67" w:rsidP="00222E77">
            <w:pPr>
              <w:pStyle w:val="TableParagraph"/>
              <w:spacing w:before="2" w:line="232" w:lineRule="auto"/>
              <w:ind w:right="52"/>
              <w:rPr>
                <w:rFonts w:ascii="Arial" w:hAnsi="Arial" w:cs="Arial"/>
                <w:sz w:val="12"/>
              </w:rPr>
            </w:pPr>
            <w:r w:rsidRPr="00831ABD">
              <w:rPr>
                <w:rFonts w:ascii="Arial" w:hAnsi="Arial" w:cs="Arial"/>
                <w:color w:val="231F20"/>
                <w:sz w:val="12"/>
              </w:rPr>
              <w:t>and reliable records of student achievement.</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AE60EC" w14:textId="77777777" w:rsidR="00EE254F" w:rsidRPr="00831ABD" w:rsidRDefault="00EE254F">
            <w:pPr>
              <w:pStyle w:val="TableParagraph"/>
              <w:ind w:left="0"/>
              <w:rPr>
                <w:rFonts w:ascii="Arial" w:hAnsi="Arial" w:cs="Arial"/>
                <w:sz w:val="12"/>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C8FF86" w14:textId="77777777" w:rsidR="00EE254F" w:rsidRPr="00831ABD" w:rsidRDefault="00EE254F">
            <w:pPr>
              <w:pStyle w:val="TableParagraph"/>
              <w:ind w:left="0"/>
              <w:rPr>
                <w:rFonts w:ascii="Arial" w:hAnsi="Arial" w:cs="Arial"/>
                <w:sz w:val="12"/>
              </w:rPr>
            </w:pPr>
          </w:p>
        </w:tc>
      </w:tr>
      <w:tr w:rsidR="00EE254F" w:rsidRPr="00831ABD" w14:paraId="3CCB4A6D" w14:textId="77777777" w:rsidTr="006543D7">
        <w:trPr>
          <w:trHeight w:val="186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81CF64" w14:textId="77777777" w:rsidR="00EE254F" w:rsidRPr="00831ABD" w:rsidRDefault="00554F67">
            <w:pPr>
              <w:pStyle w:val="TableParagraph"/>
              <w:spacing w:before="22" w:line="142" w:lineRule="exact"/>
              <w:ind w:left="80"/>
              <w:rPr>
                <w:rFonts w:ascii="Arial" w:hAnsi="Arial" w:cs="Arial"/>
                <w:b/>
                <w:color w:val="007377"/>
                <w:sz w:val="12"/>
              </w:rPr>
            </w:pPr>
            <w:r w:rsidRPr="00831ABD">
              <w:rPr>
                <w:rFonts w:ascii="Arial" w:hAnsi="Arial" w:cs="Arial"/>
                <w:b/>
                <w:color w:val="007377"/>
                <w:sz w:val="12"/>
              </w:rPr>
              <w:t>1.6</w:t>
            </w:r>
          </w:p>
          <w:p w14:paraId="2EEB6AD2" w14:textId="77777777" w:rsidR="00222E77" w:rsidRPr="00831ABD" w:rsidRDefault="00554F67" w:rsidP="00222E77">
            <w:pPr>
              <w:pStyle w:val="TableParagraph"/>
              <w:spacing w:before="2" w:line="232" w:lineRule="auto"/>
              <w:ind w:left="80" w:right="217"/>
              <w:rPr>
                <w:rFonts w:ascii="Arial" w:hAnsi="Arial" w:cs="Arial"/>
                <w:b/>
                <w:color w:val="231F20"/>
                <w:spacing w:val="1"/>
                <w:sz w:val="12"/>
              </w:rPr>
            </w:pPr>
            <w:r w:rsidRPr="00831ABD">
              <w:rPr>
                <w:rFonts w:ascii="Arial" w:hAnsi="Arial" w:cs="Arial"/>
                <w:b/>
                <w:color w:val="007377"/>
                <w:sz w:val="12"/>
              </w:rPr>
              <w:t>Strategies to support</w:t>
            </w:r>
            <w:r w:rsidRPr="00831ABD">
              <w:rPr>
                <w:rFonts w:ascii="Arial" w:hAnsi="Arial" w:cs="Arial"/>
                <w:b/>
                <w:color w:val="007377"/>
                <w:spacing w:val="-33"/>
                <w:sz w:val="12"/>
              </w:rPr>
              <w:t xml:space="preserve"> </w:t>
            </w:r>
            <w:r w:rsidRPr="00831ABD">
              <w:rPr>
                <w:rFonts w:ascii="Arial" w:hAnsi="Arial" w:cs="Arial"/>
                <w:b/>
                <w:color w:val="007377"/>
                <w:sz w:val="12"/>
              </w:rPr>
              <w:t>full participation</w:t>
            </w:r>
            <w:r w:rsidR="00222E77" w:rsidRPr="00831ABD">
              <w:rPr>
                <w:rFonts w:ascii="Arial" w:hAnsi="Arial" w:cs="Arial"/>
                <w:b/>
                <w:color w:val="007377"/>
                <w:sz w:val="12"/>
              </w:rPr>
              <w:t xml:space="preserve"> </w:t>
            </w:r>
            <w:r w:rsidRPr="00831ABD">
              <w:rPr>
                <w:rFonts w:ascii="Arial" w:hAnsi="Arial" w:cs="Arial"/>
                <w:b/>
                <w:color w:val="007377"/>
                <w:sz w:val="12"/>
              </w:rPr>
              <w:t>of</w:t>
            </w:r>
            <w:r w:rsidRPr="00831ABD">
              <w:rPr>
                <w:rFonts w:ascii="Arial" w:hAnsi="Arial" w:cs="Arial"/>
                <w:b/>
                <w:color w:val="007377"/>
                <w:spacing w:val="1"/>
                <w:sz w:val="12"/>
              </w:rPr>
              <w:t xml:space="preserve"> </w:t>
            </w:r>
            <w:r w:rsidRPr="00831ABD">
              <w:rPr>
                <w:rFonts w:ascii="Arial" w:hAnsi="Arial" w:cs="Arial"/>
                <w:b/>
                <w:color w:val="007377"/>
                <w:sz w:val="12"/>
              </w:rPr>
              <w:t>students</w:t>
            </w:r>
            <w:r w:rsidR="00222E77" w:rsidRPr="00831ABD">
              <w:rPr>
                <w:rFonts w:ascii="Arial" w:hAnsi="Arial" w:cs="Arial"/>
                <w:b/>
                <w:color w:val="007377"/>
                <w:sz w:val="12"/>
              </w:rPr>
              <w:t xml:space="preserve"> </w:t>
            </w:r>
            <w:r w:rsidRPr="00831ABD">
              <w:rPr>
                <w:rFonts w:ascii="Arial" w:hAnsi="Arial" w:cs="Arial"/>
                <w:b/>
                <w:color w:val="007377"/>
                <w:sz w:val="12"/>
              </w:rPr>
              <w:t xml:space="preserve">with </w:t>
            </w:r>
            <w:r w:rsidR="00222E77" w:rsidRPr="00831ABD">
              <w:rPr>
                <w:rFonts w:ascii="Arial" w:hAnsi="Arial" w:cs="Arial"/>
                <w:b/>
                <w:color w:val="007377"/>
                <w:sz w:val="12"/>
              </w:rPr>
              <w:t>d</w:t>
            </w:r>
            <w:r w:rsidRPr="00831ABD">
              <w:rPr>
                <w:rFonts w:ascii="Arial" w:hAnsi="Arial" w:cs="Arial"/>
                <w:b/>
                <w:color w:val="007377"/>
                <w:sz w:val="12"/>
              </w:rPr>
              <w:t>isability</w:t>
            </w:r>
          </w:p>
          <w:p w14:paraId="0DF51998" w14:textId="41F6AA2D" w:rsidR="00EE254F" w:rsidRPr="00831ABD" w:rsidRDefault="00554F67" w:rsidP="00222E77">
            <w:pPr>
              <w:pStyle w:val="TableParagraph"/>
              <w:spacing w:before="2" w:line="232" w:lineRule="auto"/>
              <w:ind w:left="80" w:right="217"/>
              <w:rPr>
                <w:rFonts w:ascii="Arial" w:hAnsi="Arial" w:cs="Arial"/>
                <w:color w:val="231F20"/>
                <w:sz w:val="12"/>
              </w:rPr>
            </w:pPr>
            <w:r w:rsidRPr="00831ABD">
              <w:rPr>
                <w:rFonts w:ascii="Arial" w:hAnsi="Arial" w:cs="Arial"/>
                <w:color w:val="231F20"/>
                <w:sz w:val="12"/>
              </w:rPr>
              <w:t>Demonstrate broad knowledge and understanding of legislative requirements and teaching strategies that support participation and learning of students with disability.</w:t>
            </w:r>
          </w:p>
          <w:p w14:paraId="742EA542" w14:textId="0121EFB1" w:rsidR="00222E77" w:rsidRPr="00831ABD" w:rsidRDefault="00222E77" w:rsidP="00222E77">
            <w:pPr>
              <w:pStyle w:val="TableParagraph"/>
              <w:spacing w:before="2" w:line="232" w:lineRule="auto"/>
              <w:ind w:left="80" w:right="217"/>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86D721" w14:textId="77777777" w:rsidR="00EE254F" w:rsidRPr="00831ABD" w:rsidRDefault="00554F67">
            <w:pPr>
              <w:pStyle w:val="TableParagraph"/>
              <w:spacing w:before="22" w:line="142" w:lineRule="exact"/>
              <w:rPr>
                <w:rFonts w:ascii="Arial" w:hAnsi="Arial" w:cs="Arial"/>
                <w:b/>
                <w:color w:val="007377"/>
                <w:sz w:val="12"/>
              </w:rPr>
            </w:pPr>
            <w:r w:rsidRPr="00831ABD">
              <w:rPr>
                <w:rFonts w:ascii="Arial" w:hAnsi="Arial" w:cs="Arial"/>
                <w:b/>
                <w:color w:val="007377"/>
                <w:sz w:val="12"/>
              </w:rPr>
              <w:t>2.6</w:t>
            </w:r>
          </w:p>
          <w:p w14:paraId="10F90B8E" w14:textId="77777777" w:rsidR="00222E77" w:rsidRPr="00831ABD" w:rsidRDefault="00554F67">
            <w:pPr>
              <w:pStyle w:val="TableParagraph"/>
              <w:spacing w:before="2" w:line="232" w:lineRule="auto"/>
              <w:ind w:right="90"/>
              <w:rPr>
                <w:rFonts w:ascii="Arial" w:hAnsi="Arial" w:cs="Arial"/>
                <w:b/>
                <w:color w:val="231F20"/>
                <w:spacing w:val="1"/>
                <w:sz w:val="12"/>
              </w:rPr>
            </w:pPr>
            <w:r w:rsidRPr="00831ABD">
              <w:rPr>
                <w:rFonts w:ascii="Arial" w:hAnsi="Arial" w:cs="Arial"/>
                <w:b/>
                <w:color w:val="007377"/>
                <w:sz w:val="12"/>
              </w:rPr>
              <w:t>Information and</w:t>
            </w:r>
            <w:r w:rsidRPr="00831ABD">
              <w:rPr>
                <w:rFonts w:ascii="Arial" w:hAnsi="Arial" w:cs="Arial"/>
                <w:b/>
                <w:color w:val="007377"/>
                <w:spacing w:val="1"/>
                <w:sz w:val="12"/>
              </w:rPr>
              <w:t xml:space="preserve"> </w:t>
            </w:r>
            <w:r w:rsidRPr="00831ABD">
              <w:rPr>
                <w:rFonts w:ascii="Arial" w:hAnsi="Arial" w:cs="Arial"/>
                <w:b/>
                <w:color w:val="007377"/>
                <w:sz w:val="12"/>
              </w:rPr>
              <w:t>Communication</w:t>
            </w:r>
            <w:r w:rsidRPr="00831ABD">
              <w:rPr>
                <w:rFonts w:ascii="Arial" w:hAnsi="Arial" w:cs="Arial"/>
                <w:b/>
                <w:color w:val="007377"/>
                <w:spacing w:val="1"/>
                <w:sz w:val="12"/>
              </w:rPr>
              <w:t xml:space="preserve"> </w:t>
            </w:r>
            <w:r w:rsidRPr="00831ABD">
              <w:rPr>
                <w:rFonts w:ascii="Arial" w:hAnsi="Arial" w:cs="Arial"/>
                <w:b/>
                <w:color w:val="007377"/>
                <w:sz w:val="12"/>
              </w:rPr>
              <w:t>Technology (ICT)</w:t>
            </w:r>
          </w:p>
          <w:p w14:paraId="1BF7D419" w14:textId="4913A04A" w:rsidR="00EE254F" w:rsidRPr="00831ABD" w:rsidRDefault="00554F67">
            <w:pPr>
              <w:pStyle w:val="TableParagraph"/>
              <w:spacing w:before="2" w:line="232" w:lineRule="auto"/>
              <w:ind w:right="90"/>
              <w:rPr>
                <w:rFonts w:ascii="Arial" w:hAnsi="Arial" w:cs="Arial"/>
                <w:sz w:val="12"/>
              </w:rPr>
            </w:pPr>
            <w:r w:rsidRPr="00831ABD">
              <w:rPr>
                <w:rFonts w:ascii="Arial" w:hAnsi="Arial" w:cs="Arial"/>
                <w:color w:val="231F20"/>
                <w:sz w:val="12"/>
              </w:rPr>
              <w:t>Implement teaching strategies for using ICT to expand curriculum learning opportunities for students.</w:t>
            </w: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08506"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3.6</w:t>
            </w:r>
          </w:p>
          <w:p w14:paraId="7C4BE4A8" w14:textId="77777777" w:rsidR="00EE254F" w:rsidRPr="00831ABD" w:rsidRDefault="00554F67">
            <w:pPr>
              <w:pStyle w:val="TableParagraph"/>
              <w:spacing w:before="2" w:line="232" w:lineRule="auto"/>
              <w:ind w:right="157"/>
              <w:rPr>
                <w:rFonts w:ascii="Arial" w:hAnsi="Arial" w:cs="Arial"/>
                <w:sz w:val="12"/>
              </w:rPr>
            </w:pPr>
            <w:r w:rsidRPr="00831ABD">
              <w:rPr>
                <w:rFonts w:ascii="Arial" w:hAnsi="Arial" w:cs="Arial"/>
                <w:b/>
                <w:color w:val="4C4184"/>
                <w:sz w:val="12"/>
              </w:rPr>
              <w:t>Evaluate and improve</w:t>
            </w:r>
            <w:r w:rsidRPr="00831ABD">
              <w:rPr>
                <w:rFonts w:ascii="Arial" w:hAnsi="Arial" w:cs="Arial"/>
                <w:b/>
                <w:color w:val="4C4184"/>
                <w:spacing w:val="1"/>
                <w:sz w:val="12"/>
              </w:rPr>
              <w:t xml:space="preserve"> </w:t>
            </w:r>
            <w:r w:rsidRPr="00831ABD">
              <w:rPr>
                <w:rFonts w:ascii="Arial" w:hAnsi="Arial" w:cs="Arial"/>
                <w:b/>
                <w:color w:val="4C4184"/>
                <w:sz w:val="12"/>
              </w:rPr>
              <w:t>teaching programs</w:t>
            </w:r>
            <w:r w:rsidRPr="00831ABD">
              <w:rPr>
                <w:rFonts w:ascii="Arial" w:hAnsi="Arial" w:cs="Arial"/>
                <w:b/>
                <w:color w:val="231F20"/>
                <w:spacing w:val="1"/>
                <w:sz w:val="12"/>
              </w:rPr>
              <w:t xml:space="preserve"> </w:t>
            </w:r>
            <w:r w:rsidRPr="00831ABD">
              <w:rPr>
                <w:rFonts w:ascii="Arial" w:hAnsi="Arial" w:cs="Arial"/>
                <w:color w:val="231F20"/>
                <w:sz w:val="12"/>
              </w:rPr>
              <w:t>Demonstrate broad knowledge of strategies that can be used to evaluate teaching programs to improve student learning.</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900B0E" w14:textId="77777777" w:rsidR="00EE254F" w:rsidRPr="00831ABD" w:rsidRDefault="00EE254F">
            <w:pPr>
              <w:pStyle w:val="TableParagraph"/>
              <w:ind w:left="0"/>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04BBAD" w14:textId="77777777" w:rsidR="00EE254F" w:rsidRPr="00831ABD" w:rsidRDefault="00EE254F">
            <w:pPr>
              <w:pStyle w:val="TableParagraph"/>
              <w:ind w:left="0"/>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A0C067" w14:textId="77777777" w:rsidR="00EE254F" w:rsidRPr="00831ABD" w:rsidRDefault="00EE254F">
            <w:pPr>
              <w:pStyle w:val="TableParagraph"/>
              <w:ind w:left="0"/>
              <w:rPr>
                <w:rFonts w:ascii="Arial" w:hAnsi="Arial" w:cs="Arial"/>
                <w:sz w:val="12"/>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02001D" w14:textId="77777777" w:rsidR="00EE254F" w:rsidRPr="00831ABD" w:rsidRDefault="00EE254F">
            <w:pPr>
              <w:pStyle w:val="TableParagraph"/>
              <w:ind w:left="0"/>
              <w:rPr>
                <w:rFonts w:ascii="Arial" w:hAnsi="Arial" w:cs="Arial"/>
                <w:sz w:val="12"/>
              </w:rPr>
            </w:pPr>
          </w:p>
        </w:tc>
      </w:tr>
      <w:tr w:rsidR="00EE254F" w:rsidRPr="00831ABD" w14:paraId="4BFA5228" w14:textId="77777777" w:rsidTr="006543D7">
        <w:trPr>
          <w:trHeight w:val="1024"/>
        </w:trPr>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F31508" w14:textId="77777777" w:rsidR="00EE254F" w:rsidRPr="00831ABD" w:rsidRDefault="00EE254F">
            <w:pPr>
              <w:pStyle w:val="TableParagraph"/>
              <w:ind w:left="0"/>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7AC127" w14:textId="77777777" w:rsidR="00EE254F" w:rsidRPr="00831ABD" w:rsidRDefault="00EE254F">
            <w:pPr>
              <w:pStyle w:val="TableParagraph"/>
              <w:ind w:left="0"/>
              <w:rPr>
                <w:rFonts w:ascii="Arial" w:hAnsi="Arial" w:cs="Arial"/>
                <w:sz w:val="12"/>
              </w:rPr>
            </w:pPr>
          </w:p>
        </w:tc>
        <w:tc>
          <w:tcPr>
            <w:tcW w:w="15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50C890" w14:textId="77777777" w:rsidR="00EE254F" w:rsidRPr="00831ABD" w:rsidRDefault="00554F67">
            <w:pPr>
              <w:pStyle w:val="TableParagraph"/>
              <w:spacing w:before="22" w:line="142" w:lineRule="exact"/>
              <w:rPr>
                <w:rFonts w:ascii="Arial" w:hAnsi="Arial" w:cs="Arial"/>
                <w:b/>
                <w:color w:val="4C4184"/>
                <w:sz w:val="12"/>
              </w:rPr>
            </w:pPr>
            <w:r w:rsidRPr="00831ABD">
              <w:rPr>
                <w:rFonts w:ascii="Arial" w:hAnsi="Arial" w:cs="Arial"/>
                <w:b/>
                <w:color w:val="4C4184"/>
                <w:sz w:val="12"/>
              </w:rPr>
              <w:t>3.7</w:t>
            </w:r>
          </w:p>
          <w:p w14:paraId="4F2B1C85" w14:textId="77777777" w:rsidR="00EE254F" w:rsidRPr="00831ABD" w:rsidRDefault="00554F67">
            <w:pPr>
              <w:pStyle w:val="TableParagraph"/>
              <w:spacing w:before="2" w:line="232" w:lineRule="auto"/>
              <w:ind w:right="57"/>
              <w:rPr>
                <w:rFonts w:ascii="Arial" w:hAnsi="Arial" w:cs="Arial"/>
                <w:sz w:val="12"/>
              </w:rPr>
            </w:pPr>
            <w:r w:rsidRPr="00831ABD">
              <w:rPr>
                <w:rFonts w:ascii="Arial" w:hAnsi="Arial" w:cs="Arial"/>
                <w:b/>
                <w:color w:val="4C4184"/>
                <w:sz w:val="12"/>
              </w:rPr>
              <w:t>Engage parents/carers</w:t>
            </w:r>
            <w:r w:rsidRPr="00831ABD">
              <w:rPr>
                <w:rFonts w:ascii="Arial" w:hAnsi="Arial" w:cs="Arial"/>
                <w:b/>
                <w:color w:val="4C4184"/>
                <w:spacing w:val="1"/>
                <w:sz w:val="12"/>
              </w:rPr>
              <w:t xml:space="preserve"> </w:t>
            </w:r>
            <w:r w:rsidRPr="00831ABD">
              <w:rPr>
                <w:rFonts w:ascii="Arial" w:hAnsi="Arial" w:cs="Arial"/>
                <w:b/>
                <w:color w:val="4C4184"/>
                <w:sz w:val="12"/>
              </w:rPr>
              <w:t>in the educative process</w:t>
            </w:r>
            <w:r w:rsidRPr="00831ABD">
              <w:rPr>
                <w:rFonts w:ascii="Arial" w:hAnsi="Arial" w:cs="Arial"/>
                <w:b/>
                <w:color w:val="231F20"/>
                <w:spacing w:val="-32"/>
                <w:sz w:val="12"/>
              </w:rPr>
              <w:t xml:space="preserve"> </w:t>
            </w:r>
            <w:r w:rsidRPr="00831ABD">
              <w:rPr>
                <w:rFonts w:ascii="Arial" w:hAnsi="Arial" w:cs="Arial"/>
                <w:color w:val="231F20"/>
                <w:sz w:val="12"/>
              </w:rPr>
              <w:t>Describe a broad range of strategies for involving parents/carers in the educative process.</w:t>
            </w: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1FCD9" w14:textId="77777777" w:rsidR="00EE254F" w:rsidRPr="00831ABD" w:rsidRDefault="00EE254F">
            <w:pPr>
              <w:pStyle w:val="TableParagraph"/>
              <w:ind w:left="0"/>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7DE534" w14:textId="77777777" w:rsidR="00EE254F" w:rsidRPr="00831ABD" w:rsidRDefault="00EE254F">
            <w:pPr>
              <w:pStyle w:val="TableParagraph"/>
              <w:ind w:left="0"/>
              <w:rPr>
                <w:rFonts w:ascii="Arial" w:hAnsi="Arial" w:cs="Arial"/>
                <w:sz w:val="12"/>
              </w:rPr>
            </w:pPr>
          </w:p>
        </w:tc>
        <w:tc>
          <w:tcPr>
            <w:tcW w:w="1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CEC399" w14:textId="77777777" w:rsidR="00EE254F" w:rsidRPr="00831ABD" w:rsidRDefault="00EE254F">
            <w:pPr>
              <w:pStyle w:val="TableParagraph"/>
              <w:ind w:left="0"/>
              <w:rPr>
                <w:rFonts w:ascii="Arial" w:hAnsi="Arial" w:cs="Arial"/>
                <w:sz w:val="12"/>
              </w:rPr>
            </w:pPr>
          </w:p>
        </w:tc>
        <w:tc>
          <w:tcPr>
            <w:tcW w:w="15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3297E7" w14:textId="77777777" w:rsidR="00EE254F" w:rsidRPr="00831ABD" w:rsidRDefault="00EE254F">
            <w:pPr>
              <w:pStyle w:val="TableParagraph"/>
              <w:ind w:left="0"/>
              <w:rPr>
                <w:rFonts w:ascii="Arial" w:hAnsi="Arial" w:cs="Arial"/>
                <w:sz w:val="12"/>
              </w:rPr>
            </w:pPr>
          </w:p>
        </w:tc>
      </w:tr>
    </w:tbl>
    <w:p w14:paraId="4CF13DC3" w14:textId="775EFDF8" w:rsidR="00061C29" w:rsidRDefault="00061C29">
      <w:pPr>
        <w:rPr>
          <w:rFonts w:ascii="Arial" w:eastAsia="Swis721 BT" w:hAnsi="Arial" w:cs="Arial"/>
          <w:b/>
          <w:bCs/>
          <w:sz w:val="30"/>
          <w:szCs w:val="30"/>
        </w:rPr>
      </w:pPr>
    </w:p>
    <w:p w14:paraId="792F982F" w14:textId="49D4BAF7" w:rsidR="00061C29" w:rsidRP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 2022 Australian Institute for Teaching and School Leadership Limited (AITSL).</w:t>
      </w:r>
      <w:r w:rsidRPr="00061C29">
        <w:rPr>
          <w:rFonts w:ascii="Arial" w:hAnsi="Arial" w:cs="Arial"/>
          <w:b w:val="0"/>
          <w:bCs w:val="0"/>
          <w:sz w:val="20"/>
          <w:szCs w:val="20"/>
          <w:lang w:val="en-AU"/>
        </w:rPr>
        <w:br/>
        <w:t>Please cite this publication as:</w:t>
      </w:r>
      <w:r w:rsidRPr="00061C29">
        <w:rPr>
          <w:rFonts w:ascii="Arial" w:hAnsi="Arial" w:cs="Arial"/>
          <w:b w:val="0"/>
          <w:bCs w:val="0"/>
          <w:sz w:val="20"/>
          <w:szCs w:val="20"/>
          <w:lang w:val="en-AU"/>
        </w:rPr>
        <w:br/>
        <w:t>Australian Institute for Teaching and School Leadership 2011, Australian Professional Standards for Teachers, AITSL, Melbourne.</w:t>
      </w:r>
    </w:p>
    <w:p w14:paraId="31EE3B56" w14:textId="77777777" w:rsidR="00061C29" w:rsidRP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ISBN 978-1-925192-64-3</w:t>
      </w:r>
      <w:r w:rsidRPr="00061C29">
        <w:rPr>
          <w:rFonts w:ascii="Arial" w:hAnsi="Arial" w:cs="Arial"/>
          <w:b w:val="0"/>
          <w:bCs w:val="0"/>
          <w:sz w:val="20"/>
          <w:szCs w:val="20"/>
          <w:lang w:val="en-AU"/>
        </w:rPr>
        <w:br/>
        <w:t>First published 2011 Revised 2018</w:t>
      </w:r>
    </w:p>
    <w:p w14:paraId="35A04BFC" w14:textId="011575DE" w:rsid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AITSL owns the copyright in this publication.</w:t>
      </w:r>
    </w:p>
    <w:p w14:paraId="4A10AF53" w14:textId="77777777" w:rsidR="00061C29" w:rsidRPr="00061C29" w:rsidRDefault="00061C29" w:rsidP="00061C29">
      <w:pPr>
        <w:pStyle w:val="BodyText"/>
        <w:spacing w:line="346" w:lineRule="exact"/>
        <w:rPr>
          <w:rFonts w:ascii="Arial" w:hAnsi="Arial" w:cs="Arial"/>
          <w:b w:val="0"/>
          <w:bCs w:val="0"/>
          <w:sz w:val="20"/>
          <w:szCs w:val="20"/>
          <w:lang w:val="en-AU"/>
        </w:rPr>
      </w:pPr>
    </w:p>
    <w:p w14:paraId="39FDEFC1" w14:textId="1261B7CC" w:rsidR="00061C29" w:rsidRP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Content in this publication is licensed under a Creative Commons Attribution Non-Commercial, No Derivatives 4.0 International Licence. To view a copy of this license, visit</w:t>
      </w:r>
      <w:r w:rsidRPr="00061C29">
        <w:rPr>
          <w:rFonts w:ascii="Arial" w:hAnsi="Arial" w:cs="Arial"/>
          <w:b w:val="0"/>
          <w:bCs w:val="0"/>
          <w:sz w:val="20"/>
          <w:szCs w:val="20"/>
          <w:lang w:val="en-AU"/>
        </w:rPr>
        <w:br/>
      </w:r>
      <w:hyperlink r:id="rId7" w:tgtFrame="_blank" w:tooltip="http://creativecommons.org/licenses/by-nc-nd/4.0/" w:history="1">
        <w:r w:rsidRPr="00061C29">
          <w:rPr>
            <w:rStyle w:val="Hyperlink"/>
            <w:rFonts w:ascii="Arial" w:hAnsi="Arial" w:cs="Arial"/>
            <w:b w:val="0"/>
            <w:bCs w:val="0"/>
            <w:sz w:val="20"/>
            <w:szCs w:val="20"/>
            <w:lang w:val="en-AU"/>
          </w:rPr>
          <w:t>http://creativecommons.org/licenses/by-nc-nd/4.0/</w:t>
        </w:r>
      </w:hyperlink>
    </w:p>
    <w:p w14:paraId="5DE38505" w14:textId="77777777" w:rsidR="00061C29" w:rsidRPr="00061C29" w:rsidRDefault="00061C29" w:rsidP="00061C29">
      <w:pPr>
        <w:pStyle w:val="BodyText"/>
        <w:spacing w:line="346" w:lineRule="exact"/>
        <w:rPr>
          <w:rFonts w:ascii="Arial" w:hAnsi="Arial" w:cs="Arial"/>
          <w:b w:val="0"/>
          <w:bCs w:val="0"/>
          <w:sz w:val="20"/>
          <w:szCs w:val="20"/>
          <w:lang w:val="en-AU"/>
        </w:rPr>
      </w:pPr>
    </w:p>
    <w:p w14:paraId="7C72FCB6" w14:textId="77777777" w:rsidR="00061C29" w:rsidRP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Other than as permitted above or by the Copyright Act 1968 (Cth), no part of this publication may be reproduced, stored, published, performed, communicated or adapted, regardless of the form or means (electronic, photocopying or otherwise), without the prior written permission of the copyright owner.</w:t>
      </w:r>
    </w:p>
    <w:p w14:paraId="6255C189" w14:textId="77777777" w:rsidR="00061C29" w:rsidRPr="00061C29" w:rsidRDefault="00061C29" w:rsidP="00061C29">
      <w:pPr>
        <w:pStyle w:val="BodyText"/>
        <w:spacing w:line="346" w:lineRule="exact"/>
        <w:rPr>
          <w:rFonts w:ascii="Arial" w:hAnsi="Arial" w:cs="Arial"/>
          <w:b w:val="0"/>
          <w:bCs w:val="0"/>
          <w:sz w:val="20"/>
          <w:szCs w:val="20"/>
          <w:lang w:val="en-AU"/>
        </w:rPr>
      </w:pPr>
    </w:p>
    <w:p w14:paraId="0EEE8282" w14:textId="77777777" w:rsidR="00061C29" w:rsidRPr="00061C29" w:rsidRDefault="00061C29" w:rsidP="00061C29">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Address inquiries regarding copyright to:</w:t>
      </w:r>
      <w:r w:rsidRPr="00061C29">
        <w:rPr>
          <w:rFonts w:ascii="Arial" w:hAnsi="Arial" w:cs="Arial"/>
          <w:b w:val="0"/>
          <w:bCs w:val="0"/>
          <w:sz w:val="20"/>
          <w:szCs w:val="20"/>
          <w:lang w:val="en-AU"/>
        </w:rPr>
        <w:br/>
        <w:t>AITSL, PO Box 299, Collins Street West, VIC 8007, Australia.</w:t>
      </w:r>
    </w:p>
    <w:p w14:paraId="3ACA3942" w14:textId="77777777" w:rsidR="00C914DB" w:rsidRPr="00831ABD" w:rsidRDefault="00C914DB" w:rsidP="00554F67">
      <w:pPr>
        <w:pStyle w:val="BodyText"/>
        <w:spacing w:line="346" w:lineRule="exact"/>
        <w:rPr>
          <w:rFonts w:ascii="Arial" w:hAnsi="Arial" w:cs="Arial"/>
        </w:rPr>
      </w:pPr>
    </w:p>
    <w:sectPr w:rsidR="00C914DB" w:rsidRPr="00831ABD" w:rsidSect="00554F67">
      <w:headerReference w:type="default" r:id="rId8"/>
      <w:headerReference w:type="first" r:id="rId9"/>
      <w:pgSz w:w="11910" w:h="16840"/>
      <w:pgMar w:top="644" w:right="440" w:bottom="280" w:left="460" w:header="39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6E44" w14:textId="77777777" w:rsidR="00BD6748" w:rsidRDefault="00BD6748">
      <w:r>
        <w:separator/>
      </w:r>
    </w:p>
  </w:endnote>
  <w:endnote w:type="continuationSeparator" w:id="0">
    <w:p w14:paraId="5B059DE4" w14:textId="77777777" w:rsidR="00BD6748" w:rsidRDefault="00BD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Roman">
    <w:altName w:val="Arial"/>
    <w:charset w:val="00"/>
    <w:family w:val="swiss"/>
    <w:pitch w:val="variable"/>
  </w:font>
  <w:font w:name="Swis721 BT">
    <w:altName w:val="Calibri"/>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8716" w14:textId="77777777" w:rsidR="00BD6748" w:rsidRDefault="00BD6748">
      <w:r>
        <w:separator/>
      </w:r>
    </w:p>
  </w:footnote>
  <w:footnote w:type="continuationSeparator" w:id="0">
    <w:p w14:paraId="5A292EF3" w14:textId="77777777" w:rsidR="00BD6748" w:rsidRDefault="00BD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336E" w14:textId="77777777" w:rsidR="00EE254F" w:rsidRDefault="00EE254F">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0CD" w14:textId="77777777" w:rsidR="00554F67" w:rsidRDefault="00554F67">
    <w:pPr>
      <w:pStyle w:val="Header"/>
    </w:pPr>
    <w:r>
      <w:rPr>
        <w:noProof/>
      </w:rPr>
      <mc:AlternateContent>
        <mc:Choice Requires="wps">
          <w:drawing>
            <wp:anchor distT="0" distB="0" distL="114300" distR="114300" simplePos="0" relativeHeight="251658240" behindDoc="1" locked="0" layoutInCell="1" allowOverlap="1" wp14:anchorId="5E50B275" wp14:editId="58DB1170">
              <wp:simplePos x="0" y="0"/>
              <wp:positionH relativeFrom="page">
                <wp:posOffset>346710</wp:posOffset>
              </wp:positionH>
              <wp:positionV relativeFrom="page">
                <wp:posOffset>237490</wp:posOffset>
              </wp:positionV>
              <wp:extent cx="6751955" cy="644525"/>
              <wp:effectExtent l="0" t="0" r="4445" b="15875"/>
              <wp:wrapThrough wrapText="bothSides">
                <wp:wrapPolygon edited="0">
                  <wp:start x="0" y="0"/>
                  <wp:lineTo x="0" y="21281"/>
                  <wp:lineTo x="21533" y="21281"/>
                  <wp:lineTo x="2153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44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38D4D8" w14:textId="77777777"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Pr="00554F67">
                            <w:rPr>
                              <w:rFonts w:ascii="Arial" w:hAnsi="Arial"/>
                              <w:b w:val="0"/>
                              <w:color w:val="00757A"/>
                              <w:spacing w:val="-10"/>
                            </w:rPr>
                            <w:t>GRADUATE</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0B275" id="_x0000_t202" coordsize="21600,21600" o:spt="202" path="m,l,21600r21600,l21600,xe">
              <v:stroke joinstyle="miter"/>
              <v:path gradientshapeok="t" o:connecttype="rect"/>
            </v:shapetype>
            <v:shape id="Text Box 1" o:spid="_x0000_s1026" type="#_x0000_t202" style="position:absolute;margin-left:27.3pt;margin-top:18.7pt;width:531.6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" filled="f" stroked="f">
              <v:textbox inset="0,0,0,0">
                <w:txbxContent>
                  <w:p w14:paraId="6738D4D8" w14:textId="77777777"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Pr="00554F67">
                      <w:rPr>
                        <w:rFonts w:ascii="Arial" w:hAnsi="Arial"/>
                        <w:b w:val="0"/>
                        <w:color w:val="00757A"/>
                        <w:spacing w:val="-10"/>
                      </w:rPr>
                      <w:t>GRADUATE</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4F"/>
    <w:rsid w:val="000470AA"/>
    <w:rsid w:val="00061C29"/>
    <w:rsid w:val="00145455"/>
    <w:rsid w:val="00222E77"/>
    <w:rsid w:val="002979CD"/>
    <w:rsid w:val="00554F67"/>
    <w:rsid w:val="006543D7"/>
    <w:rsid w:val="007A7731"/>
    <w:rsid w:val="00831ABD"/>
    <w:rsid w:val="00B46F1C"/>
    <w:rsid w:val="00BD6748"/>
    <w:rsid w:val="00C914DB"/>
    <w:rsid w:val="00EE254F"/>
    <w:rsid w:val="00F06EB7"/>
    <w:rsid w:val="00FB3F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9C759"/>
  <w15:docId w15:val="{AE14EE03-CD43-4111-AE0C-5E16885E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wiss721BT-Roman" w:eastAsia="Swiss721BT-Roman" w:hAnsi="Swiss721BT-Roman" w:cs="Swiss721BT-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Swis721 BT" w:eastAsia="Swis721 BT" w:hAnsi="Swis721 BT" w:cs="Swis721 BT"/>
      <w:b/>
      <w:bCs/>
      <w:sz w:val="30"/>
      <w:szCs w:val="30"/>
    </w:rPr>
  </w:style>
  <w:style w:type="paragraph" w:styleId="Title">
    <w:name w:val="Title"/>
    <w:basedOn w:val="Normal"/>
    <w:uiPriority w:val="1"/>
    <w:qFormat/>
    <w:pPr>
      <w:spacing w:before="20"/>
      <w:ind w:left="20"/>
    </w:pPr>
    <w:rPr>
      <w:rFonts w:ascii="Swis721 BT" w:eastAsia="Swis721 BT" w:hAnsi="Swis721 BT" w:cs="Swis721 BT"/>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style>
  <w:style w:type="paragraph" w:styleId="Header">
    <w:name w:val="header"/>
    <w:basedOn w:val="Normal"/>
    <w:link w:val="HeaderChar"/>
    <w:uiPriority w:val="99"/>
    <w:unhideWhenUsed/>
    <w:rsid w:val="00554F67"/>
    <w:pPr>
      <w:tabs>
        <w:tab w:val="center" w:pos="4320"/>
        <w:tab w:val="right" w:pos="8640"/>
      </w:tabs>
    </w:pPr>
  </w:style>
  <w:style w:type="character" w:customStyle="1" w:styleId="HeaderChar">
    <w:name w:val="Header Char"/>
    <w:basedOn w:val="DefaultParagraphFont"/>
    <w:link w:val="Header"/>
    <w:uiPriority w:val="99"/>
    <w:rsid w:val="00554F67"/>
    <w:rPr>
      <w:rFonts w:ascii="Swiss721BT-Roman" w:eastAsia="Swiss721BT-Roman" w:hAnsi="Swiss721BT-Roman" w:cs="Swiss721BT-Roman"/>
    </w:rPr>
  </w:style>
  <w:style w:type="paragraph" w:styleId="Footer">
    <w:name w:val="footer"/>
    <w:basedOn w:val="Normal"/>
    <w:link w:val="FooterChar"/>
    <w:uiPriority w:val="99"/>
    <w:unhideWhenUsed/>
    <w:rsid w:val="00554F67"/>
    <w:pPr>
      <w:tabs>
        <w:tab w:val="center" w:pos="4320"/>
        <w:tab w:val="right" w:pos="8640"/>
      </w:tabs>
    </w:pPr>
  </w:style>
  <w:style w:type="character" w:customStyle="1" w:styleId="FooterChar">
    <w:name w:val="Footer Char"/>
    <w:basedOn w:val="DefaultParagraphFont"/>
    <w:link w:val="Footer"/>
    <w:uiPriority w:val="99"/>
    <w:rsid w:val="00554F67"/>
    <w:rPr>
      <w:rFonts w:ascii="Swiss721BT-Roman" w:eastAsia="Swiss721BT-Roman" w:hAnsi="Swiss721BT-Roman" w:cs="Swiss721BT-Roman"/>
    </w:rPr>
  </w:style>
  <w:style w:type="character" w:styleId="Hyperlink">
    <w:name w:val="Hyperlink"/>
    <w:basedOn w:val="DefaultParagraphFont"/>
    <w:uiPriority w:val="99"/>
    <w:unhideWhenUsed/>
    <w:rsid w:val="00061C29"/>
    <w:rPr>
      <w:color w:val="0000FF" w:themeColor="hyperlink"/>
      <w:u w:val="single"/>
    </w:rPr>
  </w:style>
  <w:style w:type="character" w:styleId="UnresolvedMention">
    <w:name w:val="Unresolved Mention"/>
    <w:basedOn w:val="DefaultParagraphFont"/>
    <w:uiPriority w:val="99"/>
    <w:semiHidden/>
    <w:unhideWhenUsed/>
    <w:rsid w:val="0006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1072">
      <w:bodyDiv w:val="1"/>
      <w:marLeft w:val="0"/>
      <w:marRight w:val="0"/>
      <w:marTop w:val="0"/>
      <w:marBottom w:val="0"/>
      <w:divBdr>
        <w:top w:val="none" w:sz="0" w:space="0" w:color="auto"/>
        <w:left w:val="none" w:sz="0" w:space="0" w:color="auto"/>
        <w:bottom w:val="none" w:sz="0" w:space="0" w:color="auto"/>
        <w:right w:val="none" w:sz="0" w:space="0" w:color="auto"/>
      </w:divBdr>
    </w:div>
    <w:div w:id="88055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A917-4D12-B24A-A142-2AD7BD8A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1200</Words>
  <Characters>6841</Characters>
  <Application>Microsoft Office Word</Application>
  <DocSecurity>0</DocSecurity>
  <Lines>57</Lines>
  <Paragraphs>16</Paragraphs>
  <ScaleCrop>false</ScaleCrop>
  <Company>HPR Healthy Communication</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4</cp:revision>
  <dcterms:created xsi:type="dcterms:W3CDTF">2024-07-10T23:09:00Z</dcterms:created>
  <dcterms:modified xsi:type="dcterms:W3CDTF">2024-07-10T23:10:00Z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Adobe InDesign 16.4 (Macintosh)</vt:lpwstr>
  </property>
  <property fmtid="{D5CDD505-2E9C-101B-9397-08002B2CF9AE}" pid="4" name="LastSaved">
    <vt:filetime>2021-12-15T00:00:00Z</vt:filetime>
  </property>
</Properties>
</file>