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1536"/>
        <w:gridCol w:w="1745"/>
        <w:gridCol w:w="1560"/>
        <w:gridCol w:w="1559"/>
        <w:gridCol w:w="1559"/>
        <w:gridCol w:w="1418"/>
        <w:gridCol w:w="1375"/>
      </w:tblGrid>
      <w:tr w:rsidR="00EE2F2E" w:rsidRPr="007D34C2" w14:paraId="08C9EC10" w14:textId="77777777" w:rsidTr="00530ABE">
        <w:trPr>
          <w:trHeight w:val="214"/>
        </w:trPr>
        <w:tc>
          <w:tcPr>
            <w:tcW w:w="3281" w:type="dxa"/>
            <w:gridSpan w:val="2"/>
            <w:shd w:val="clear" w:color="auto" w:fill="00757A"/>
          </w:tcPr>
          <w:p w14:paraId="4402DBCF" w14:textId="77777777" w:rsidR="00EE2F2E" w:rsidRPr="007D34C2" w:rsidRDefault="00EE2F2E" w:rsidP="00494A75">
            <w:pPr>
              <w:pStyle w:val="TableParagraph"/>
              <w:spacing w:before="14" w:line="181" w:lineRule="exact"/>
              <w:ind w:left="358"/>
              <w:rPr>
                <w:rFonts w:ascii="Arial" w:hAnsi="Arial" w:cs="Arial"/>
                <w:b/>
                <w:sz w:val="16"/>
              </w:rPr>
            </w:pPr>
            <w:r w:rsidRPr="007D34C2">
              <w:rPr>
                <w:rFonts w:ascii="Arial" w:hAnsi="Arial" w:cs="Arial"/>
                <w:b/>
                <w:color w:val="FFFFFF"/>
                <w:sz w:val="16"/>
              </w:rPr>
              <w:t>PROFESSIONAL</w:t>
            </w:r>
            <w:r w:rsidRPr="007D34C2">
              <w:rPr>
                <w:rFonts w:ascii="Arial" w:hAnsi="Arial" w:cs="Arial"/>
                <w:b/>
                <w:color w:val="FFFFFF"/>
                <w:spacing w:val="-5"/>
                <w:sz w:val="16"/>
              </w:rPr>
              <w:t xml:space="preserve"> </w:t>
            </w:r>
            <w:r w:rsidRPr="007D34C2">
              <w:rPr>
                <w:rFonts w:ascii="Arial" w:hAnsi="Arial" w:cs="Arial"/>
                <w:b/>
                <w:color w:val="FFFFFF"/>
                <w:sz w:val="16"/>
              </w:rPr>
              <w:t>KNOWLEDGE</w:t>
            </w:r>
          </w:p>
        </w:tc>
        <w:tc>
          <w:tcPr>
            <w:tcW w:w="4678" w:type="dxa"/>
            <w:gridSpan w:val="3"/>
            <w:shd w:val="clear" w:color="auto" w:fill="4C4184"/>
          </w:tcPr>
          <w:p w14:paraId="3CB75B4F" w14:textId="77777777" w:rsidR="00EE2F2E" w:rsidRPr="007D34C2" w:rsidRDefault="00EE2F2E" w:rsidP="00494A75">
            <w:pPr>
              <w:pStyle w:val="TableParagraph"/>
              <w:spacing w:before="14" w:line="181" w:lineRule="exact"/>
              <w:ind w:left="1250"/>
              <w:rPr>
                <w:rFonts w:ascii="Arial" w:hAnsi="Arial" w:cs="Arial"/>
                <w:b/>
                <w:sz w:val="16"/>
              </w:rPr>
            </w:pPr>
            <w:r w:rsidRPr="007D34C2">
              <w:rPr>
                <w:rFonts w:ascii="Arial" w:hAnsi="Arial" w:cs="Arial"/>
                <w:b/>
                <w:color w:val="FFFFFF"/>
                <w:sz w:val="16"/>
              </w:rPr>
              <w:t>PROFESSIONAL</w:t>
            </w:r>
            <w:r w:rsidRPr="007D34C2">
              <w:rPr>
                <w:rFonts w:ascii="Arial" w:hAnsi="Arial" w:cs="Arial"/>
                <w:b/>
                <w:color w:val="FFFFFF"/>
                <w:spacing w:val="-1"/>
                <w:sz w:val="16"/>
              </w:rPr>
              <w:t xml:space="preserve"> </w:t>
            </w:r>
            <w:r w:rsidRPr="007D34C2">
              <w:rPr>
                <w:rFonts w:ascii="Arial" w:hAnsi="Arial" w:cs="Arial"/>
                <w:b/>
                <w:color w:val="FFFFFF"/>
                <w:sz w:val="16"/>
              </w:rPr>
              <w:t>PRACTICE</w:t>
            </w:r>
          </w:p>
        </w:tc>
        <w:tc>
          <w:tcPr>
            <w:tcW w:w="2793" w:type="dxa"/>
            <w:gridSpan w:val="2"/>
            <w:shd w:val="clear" w:color="auto" w:fill="21499F"/>
          </w:tcPr>
          <w:p w14:paraId="6136A7A2" w14:textId="77777777" w:rsidR="00EE2F2E" w:rsidRPr="007D34C2" w:rsidRDefault="00EE2F2E" w:rsidP="00494A75">
            <w:pPr>
              <w:pStyle w:val="TableParagraph"/>
              <w:spacing w:before="14" w:line="181" w:lineRule="exact"/>
              <w:ind w:left="302"/>
              <w:rPr>
                <w:rFonts w:ascii="Arial" w:hAnsi="Arial" w:cs="Arial"/>
                <w:b/>
                <w:sz w:val="16"/>
              </w:rPr>
            </w:pPr>
            <w:r w:rsidRPr="007D34C2">
              <w:rPr>
                <w:rFonts w:ascii="Arial" w:hAnsi="Arial" w:cs="Arial"/>
                <w:b/>
                <w:color w:val="FFFFFF"/>
                <w:sz w:val="16"/>
              </w:rPr>
              <w:t>PROFESSIONAL</w:t>
            </w:r>
            <w:r w:rsidRPr="007D34C2">
              <w:rPr>
                <w:rFonts w:ascii="Arial" w:hAnsi="Arial" w:cs="Arial"/>
                <w:b/>
                <w:color w:val="FFFFFF"/>
                <w:spacing w:val="-1"/>
                <w:sz w:val="16"/>
              </w:rPr>
              <w:t xml:space="preserve"> </w:t>
            </w:r>
            <w:r w:rsidRPr="007D34C2">
              <w:rPr>
                <w:rFonts w:ascii="Arial" w:hAnsi="Arial" w:cs="Arial"/>
                <w:b/>
                <w:color w:val="FFFFFF"/>
                <w:sz w:val="16"/>
              </w:rPr>
              <w:t>ENGAGEMENT</w:t>
            </w:r>
          </w:p>
        </w:tc>
      </w:tr>
      <w:tr w:rsidR="00EE2F2E" w:rsidRPr="007D34C2" w14:paraId="151DFF68" w14:textId="77777777" w:rsidTr="006F3F18">
        <w:trPr>
          <w:trHeight w:val="214"/>
        </w:trPr>
        <w:tc>
          <w:tcPr>
            <w:tcW w:w="1536" w:type="dxa"/>
            <w:shd w:val="clear" w:color="auto" w:fill="00757A"/>
          </w:tcPr>
          <w:p w14:paraId="4571DF1B" w14:textId="77777777" w:rsidR="00EE2F2E" w:rsidRPr="007D34C2" w:rsidRDefault="00EE2F2E" w:rsidP="00494A75">
            <w:pPr>
              <w:pStyle w:val="TableParagraph"/>
              <w:spacing w:before="14" w:line="181" w:lineRule="exact"/>
              <w:ind w:left="80"/>
              <w:rPr>
                <w:rFonts w:ascii="Arial" w:hAnsi="Arial" w:cs="Arial"/>
                <w:b/>
                <w:sz w:val="16"/>
              </w:rPr>
            </w:pPr>
            <w:r w:rsidRPr="007D34C2">
              <w:rPr>
                <w:rFonts w:ascii="Arial" w:hAnsi="Arial" w:cs="Arial"/>
                <w:b/>
                <w:color w:val="FFFFFF"/>
                <w:sz w:val="16"/>
              </w:rPr>
              <w:t>1</w:t>
            </w:r>
          </w:p>
        </w:tc>
        <w:tc>
          <w:tcPr>
            <w:tcW w:w="1745" w:type="dxa"/>
            <w:shd w:val="clear" w:color="auto" w:fill="00757A"/>
          </w:tcPr>
          <w:p w14:paraId="3C88D89D" w14:textId="77777777" w:rsidR="00EE2F2E" w:rsidRPr="007D34C2" w:rsidRDefault="00EE2F2E" w:rsidP="00494A75">
            <w:pPr>
              <w:pStyle w:val="TableParagraph"/>
              <w:spacing w:before="14" w:line="181" w:lineRule="exact"/>
              <w:rPr>
                <w:rFonts w:ascii="Arial" w:hAnsi="Arial" w:cs="Arial"/>
                <w:b/>
                <w:sz w:val="16"/>
              </w:rPr>
            </w:pPr>
            <w:r w:rsidRPr="007D34C2">
              <w:rPr>
                <w:rFonts w:ascii="Arial" w:hAnsi="Arial" w:cs="Arial"/>
                <w:b/>
                <w:color w:val="FFFFFF"/>
                <w:sz w:val="16"/>
              </w:rPr>
              <w:t>2</w:t>
            </w:r>
          </w:p>
        </w:tc>
        <w:tc>
          <w:tcPr>
            <w:tcW w:w="1560" w:type="dxa"/>
            <w:shd w:val="clear" w:color="auto" w:fill="4C4184"/>
          </w:tcPr>
          <w:p w14:paraId="68EAD5A6" w14:textId="77777777" w:rsidR="00EE2F2E" w:rsidRPr="007D34C2" w:rsidRDefault="00EE2F2E" w:rsidP="00494A75">
            <w:pPr>
              <w:pStyle w:val="TableParagraph"/>
              <w:spacing w:before="14" w:line="181" w:lineRule="exact"/>
              <w:rPr>
                <w:rFonts w:ascii="Arial" w:hAnsi="Arial" w:cs="Arial"/>
                <w:b/>
                <w:sz w:val="16"/>
              </w:rPr>
            </w:pPr>
            <w:r w:rsidRPr="007D34C2">
              <w:rPr>
                <w:rFonts w:ascii="Arial" w:hAnsi="Arial" w:cs="Arial"/>
                <w:b/>
                <w:color w:val="FFFFFF"/>
                <w:sz w:val="16"/>
              </w:rPr>
              <w:t>3</w:t>
            </w:r>
          </w:p>
        </w:tc>
        <w:tc>
          <w:tcPr>
            <w:tcW w:w="1559" w:type="dxa"/>
            <w:shd w:val="clear" w:color="auto" w:fill="4C4184"/>
          </w:tcPr>
          <w:p w14:paraId="1413409C" w14:textId="77777777" w:rsidR="00EE2F2E" w:rsidRPr="007D34C2" w:rsidRDefault="00EE2F2E" w:rsidP="00494A75">
            <w:pPr>
              <w:pStyle w:val="TableParagraph"/>
              <w:spacing w:before="14" w:line="181" w:lineRule="exact"/>
              <w:rPr>
                <w:rFonts w:ascii="Arial" w:hAnsi="Arial" w:cs="Arial"/>
                <w:b/>
                <w:sz w:val="16"/>
              </w:rPr>
            </w:pPr>
            <w:r w:rsidRPr="007D34C2">
              <w:rPr>
                <w:rFonts w:ascii="Arial" w:hAnsi="Arial" w:cs="Arial"/>
                <w:b/>
                <w:color w:val="FFFFFF"/>
                <w:sz w:val="16"/>
              </w:rPr>
              <w:t>4</w:t>
            </w:r>
          </w:p>
        </w:tc>
        <w:tc>
          <w:tcPr>
            <w:tcW w:w="1559" w:type="dxa"/>
            <w:shd w:val="clear" w:color="auto" w:fill="4C4184"/>
          </w:tcPr>
          <w:p w14:paraId="41A26B73" w14:textId="77777777" w:rsidR="00EE2F2E" w:rsidRPr="007D34C2" w:rsidRDefault="00EE2F2E" w:rsidP="00494A75">
            <w:pPr>
              <w:pStyle w:val="TableParagraph"/>
              <w:spacing w:before="14" w:line="181" w:lineRule="exact"/>
              <w:rPr>
                <w:rFonts w:ascii="Arial" w:hAnsi="Arial" w:cs="Arial"/>
                <w:b/>
                <w:sz w:val="16"/>
              </w:rPr>
            </w:pPr>
            <w:r w:rsidRPr="007D34C2">
              <w:rPr>
                <w:rFonts w:ascii="Arial" w:hAnsi="Arial" w:cs="Arial"/>
                <w:b/>
                <w:color w:val="FFFFFF"/>
                <w:sz w:val="16"/>
              </w:rPr>
              <w:t>5</w:t>
            </w:r>
          </w:p>
        </w:tc>
        <w:tc>
          <w:tcPr>
            <w:tcW w:w="1418" w:type="dxa"/>
            <w:shd w:val="clear" w:color="auto" w:fill="21499F"/>
          </w:tcPr>
          <w:p w14:paraId="0F00FF42" w14:textId="77777777" w:rsidR="00EE2F2E" w:rsidRPr="007D34C2" w:rsidRDefault="00EE2F2E" w:rsidP="00494A75">
            <w:pPr>
              <w:pStyle w:val="TableParagraph"/>
              <w:spacing w:before="14" w:line="181" w:lineRule="exact"/>
              <w:rPr>
                <w:rFonts w:ascii="Arial" w:hAnsi="Arial" w:cs="Arial"/>
                <w:b/>
                <w:sz w:val="16"/>
              </w:rPr>
            </w:pPr>
            <w:r w:rsidRPr="007D34C2">
              <w:rPr>
                <w:rFonts w:ascii="Arial" w:hAnsi="Arial" w:cs="Arial"/>
                <w:b/>
                <w:color w:val="FFFFFF"/>
                <w:sz w:val="16"/>
              </w:rPr>
              <w:t>6</w:t>
            </w:r>
          </w:p>
        </w:tc>
        <w:tc>
          <w:tcPr>
            <w:tcW w:w="1375" w:type="dxa"/>
            <w:shd w:val="clear" w:color="auto" w:fill="21499F"/>
          </w:tcPr>
          <w:p w14:paraId="344D50B5" w14:textId="77777777" w:rsidR="00EE2F2E" w:rsidRPr="007D34C2" w:rsidRDefault="00EE2F2E" w:rsidP="00494A75">
            <w:pPr>
              <w:pStyle w:val="TableParagraph"/>
              <w:spacing w:before="14" w:line="181" w:lineRule="exact"/>
              <w:rPr>
                <w:rFonts w:ascii="Arial" w:hAnsi="Arial" w:cs="Arial"/>
                <w:b/>
                <w:sz w:val="16"/>
              </w:rPr>
            </w:pPr>
            <w:r w:rsidRPr="007D34C2">
              <w:rPr>
                <w:rFonts w:ascii="Arial" w:hAnsi="Arial" w:cs="Arial"/>
                <w:b/>
                <w:color w:val="FFFFFF"/>
                <w:sz w:val="16"/>
              </w:rPr>
              <w:t>7</w:t>
            </w:r>
          </w:p>
        </w:tc>
      </w:tr>
      <w:tr w:rsidR="00EE2F2E" w:rsidRPr="007D34C2" w14:paraId="5DD148B7" w14:textId="77777777" w:rsidTr="006F3F18">
        <w:trPr>
          <w:trHeight w:val="734"/>
        </w:trPr>
        <w:tc>
          <w:tcPr>
            <w:tcW w:w="1536" w:type="dxa"/>
            <w:shd w:val="clear" w:color="auto" w:fill="00757A"/>
          </w:tcPr>
          <w:p w14:paraId="3ADBEF7B" w14:textId="77777777" w:rsidR="00EE2F2E" w:rsidRPr="007D34C2" w:rsidRDefault="00EE2F2E" w:rsidP="00922115">
            <w:pPr>
              <w:pStyle w:val="TableParagraph"/>
              <w:spacing w:before="42"/>
              <w:ind w:left="80" w:right="50"/>
              <w:rPr>
                <w:rFonts w:ascii="Arial" w:hAnsi="Arial" w:cs="Arial"/>
                <w:b/>
                <w:sz w:val="12"/>
              </w:rPr>
            </w:pPr>
            <w:r w:rsidRPr="007D34C2">
              <w:rPr>
                <w:rFonts w:ascii="Arial" w:hAnsi="Arial" w:cs="Arial"/>
                <w:b/>
                <w:color w:val="FFFFFF"/>
                <w:sz w:val="12"/>
              </w:rPr>
              <w:t>Know students and how</w:t>
            </w:r>
            <w:r w:rsidRPr="007D34C2">
              <w:rPr>
                <w:rFonts w:ascii="Arial" w:hAnsi="Arial" w:cs="Arial"/>
                <w:b/>
                <w:color w:val="FFFFFF"/>
                <w:spacing w:val="-33"/>
                <w:sz w:val="12"/>
              </w:rPr>
              <w:t xml:space="preserve"> </w:t>
            </w:r>
            <w:r w:rsidRPr="007D34C2">
              <w:rPr>
                <w:rFonts w:ascii="Arial" w:hAnsi="Arial" w:cs="Arial"/>
                <w:b/>
                <w:color w:val="FFFFFF"/>
                <w:sz w:val="12"/>
              </w:rPr>
              <w:t>they learn</w:t>
            </w:r>
          </w:p>
        </w:tc>
        <w:tc>
          <w:tcPr>
            <w:tcW w:w="1745" w:type="dxa"/>
            <w:shd w:val="clear" w:color="auto" w:fill="00757A"/>
          </w:tcPr>
          <w:p w14:paraId="227F0C17" w14:textId="77777777" w:rsidR="00EE2F2E" w:rsidRPr="007D34C2" w:rsidRDefault="00EE2F2E" w:rsidP="00922115">
            <w:pPr>
              <w:pStyle w:val="TableParagraph"/>
              <w:spacing w:before="42"/>
              <w:ind w:right="175"/>
              <w:rPr>
                <w:rFonts w:ascii="Arial" w:hAnsi="Arial" w:cs="Arial"/>
                <w:b/>
                <w:sz w:val="12"/>
              </w:rPr>
            </w:pPr>
            <w:r w:rsidRPr="007D34C2">
              <w:rPr>
                <w:rFonts w:ascii="Arial" w:hAnsi="Arial" w:cs="Arial"/>
                <w:b/>
                <w:color w:val="FFFFFF"/>
                <w:sz w:val="12"/>
              </w:rPr>
              <w:t>Know the content and</w:t>
            </w:r>
            <w:r w:rsidRPr="007D34C2">
              <w:rPr>
                <w:rFonts w:ascii="Arial" w:hAnsi="Arial" w:cs="Arial"/>
                <w:b/>
                <w:color w:val="FFFFFF"/>
                <w:spacing w:val="-32"/>
                <w:sz w:val="12"/>
              </w:rPr>
              <w:t xml:space="preserve"> </w:t>
            </w:r>
            <w:r w:rsidRPr="007D34C2">
              <w:rPr>
                <w:rFonts w:ascii="Arial" w:hAnsi="Arial" w:cs="Arial"/>
                <w:b/>
                <w:color w:val="FFFFFF"/>
                <w:sz w:val="12"/>
              </w:rPr>
              <w:t>how</w:t>
            </w:r>
            <w:r w:rsidRPr="007D34C2">
              <w:rPr>
                <w:rFonts w:ascii="Arial" w:hAnsi="Arial" w:cs="Arial"/>
                <w:b/>
                <w:color w:val="FFFFFF"/>
                <w:spacing w:val="-2"/>
                <w:sz w:val="12"/>
              </w:rPr>
              <w:t xml:space="preserve"> </w:t>
            </w:r>
            <w:r w:rsidRPr="007D34C2">
              <w:rPr>
                <w:rFonts w:ascii="Arial" w:hAnsi="Arial" w:cs="Arial"/>
                <w:b/>
                <w:color w:val="FFFFFF"/>
                <w:sz w:val="12"/>
              </w:rPr>
              <w:t>to teach it</w:t>
            </w:r>
          </w:p>
        </w:tc>
        <w:tc>
          <w:tcPr>
            <w:tcW w:w="1560" w:type="dxa"/>
            <w:shd w:val="clear" w:color="auto" w:fill="4C4184"/>
          </w:tcPr>
          <w:p w14:paraId="7EFF8FFD" w14:textId="77777777" w:rsidR="00EE2F2E" w:rsidRPr="007D34C2" w:rsidRDefault="00EE2F2E" w:rsidP="00922115">
            <w:pPr>
              <w:pStyle w:val="TableParagraph"/>
              <w:spacing w:before="42"/>
              <w:ind w:right="112"/>
              <w:rPr>
                <w:rFonts w:ascii="Arial" w:hAnsi="Arial" w:cs="Arial"/>
                <w:b/>
                <w:sz w:val="12"/>
              </w:rPr>
            </w:pPr>
            <w:r w:rsidRPr="007D34C2">
              <w:rPr>
                <w:rFonts w:ascii="Arial" w:hAnsi="Arial" w:cs="Arial"/>
                <w:b/>
                <w:color w:val="FFFFFF"/>
                <w:sz w:val="12"/>
              </w:rPr>
              <w:t>Plan for and implement</w:t>
            </w:r>
            <w:r w:rsidRPr="007D34C2">
              <w:rPr>
                <w:rFonts w:ascii="Arial" w:hAnsi="Arial" w:cs="Arial"/>
                <w:b/>
                <w:color w:val="FFFFFF"/>
                <w:spacing w:val="-32"/>
                <w:sz w:val="12"/>
              </w:rPr>
              <w:t xml:space="preserve"> </w:t>
            </w:r>
            <w:r w:rsidRPr="007D34C2">
              <w:rPr>
                <w:rFonts w:ascii="Arial" w:hAnsi="Arial" w:cs="Arial"/>
                <w:b/>
                <w:color w:val="FFFFFF"/>
                <w:sz w:val="12"/>
              </w:rPr>
              <w:t>effective teaching and</w:t>
            </w:r>
            <w:r w:rsidRPr="007D34C2">
              <w:rPr>
                <w:rFonts w:ascii="Arial" w:hAnsi="Arial" w:cs="Arial"/>
                <w:b/>
                <w:color w:val="FFFFFF"/>
                <w:spacing w:val="1"/>
                <w:sz w:val="12"/>
              </w:rPr>
              <w:t xml:space="preserve"> </w:t>
            </w:r>
            <w:r w:rsidRPr="007D34C2">
              <w:rPr>
                <w:rFonts w:ascii="Arial" w:hAnsi="Arial" w:cs="Arial"/>
                <w:b/>
                <w:color w:val="FFFFFF"/>
                <w:sz w:val="12"/>
              </w:rPr>
              <w:t>learning</w:t>
            </w:r>
          </w:p>
        </w:tc>
        <w:tc>
          <w:tcPr>
            <w:tcW w:w="1559" w:type="dxa"/>
            <w:shd w:val="clear" w:color="auto" w:fill="4C4184"/>
          </w:tcPr>
          <w:p w14:paraId="2D43E19C" w14:textId="77777777" w:rsidR="00EE2F2E" w:rsidRPr="007D34C2" w:rsidRDefault="00EE2F2E" w:rsidP="00922115">
            <w:pPr>
              <w:pStyle w:val="TableParagraph"/>
              <w:spacing w:before="42"/>
              <w:ind w:right="156"/>
              <w:rPr>
                <w:rFonts w:ascii="Arial" w:hAnsi="Arial" w:cs="Arial"/>
                <w:b/>
                <w:sz w:val="12"/>
              </w:rPr>
            </w:pPr>
            <w:r w:rsidRPr="007D34C2">
              <w:rPr>
                <w:rFonts w:ascii="Arial" w:hAnsi="Arial" w:cs="Arial"/>
                <w:b/>
                <w:color w:val="FFFFFF"/>
                <w:sz w:val="12"/>
              </w:rPr>
              <w:t>Create and maintain</w:t>
            </w:r>
            <w:r w:rsidRPr="007D34C2">
              <w:rPr>
                <w:rFonts w:ascii="Arial" w:hAnsi="Arial" w:cs="Arial"/>
                <w:b/>
                <w:color w:val="FFFFFF"/>
                <w:spacing w:val="1"/>
                <w:sz w:val="12"/>
              </w:rPr>
              <w:t xml:space="preserve"> </w:t>
            </w:r>
            <w:r w:rsidRPr="007D34C2">
              <w:rPr>
                <w:rFonts w:ascii="Arial" w:hAnsi="Arial" w:cs="Arial"/>
                <w:b/>
                <w:color w:val="FFFFFF"/>
                <w:sz w:val="12"/>
              </w:rPr>
              <w:t>supportive and safe</w:t>
            </w:r>
            <w:r w:rsidRPr="007D34C2">
              <w:rPr>
                <w:rFonts w:ascii="Arial" w:hAnsi="Arial" w:cs="Arial"/>
                <w:b/>
                <w:color w:val="FFFFFF"/>
                <w:spacing w:val="1"/>
                <w:sz w:val="12"/>
              </w:rPr>
              <w:t xml:space="preserve"> </w:t>
            </w:r>
            <w:r w:rsidRPr="007D34C2">
              <w:rPr>
                <w:rFonts w:ascii="Arial" w:hAnsi="Arial" w:cs="Arial"/>
                <w:b/>
                <w:color w:val="FFFFFF"/>
                <w:spacing w:val="-1"/>
                <w:sz w:val="12"/>
              </w:rPr>
              <w:t>learning</w:t>
            </w:r>
            <w:r w:rsidRPr="007D34C2">
              <w:rPr>
                <w:rFonts w:ascii="Arial" w:hAnsi="Arial" w:cs="Arial"/>
                <w:b/>
                <w:color w:val="FFFFFF"/>
                <w:spacing w:val="-5"/>
                <w:sz w:val="12"/>
              </w:rPr>
              <w:t xml:space="preserve"> </w:t>
            </w:r>
            <w:r w:rsidRPr="007D34C2">
              <w:rPr>
                <w:rFonts w:ascii="Arial" w:hAnsi="Arial" w:cs="Arial"/>
                <w:b/>
                <w:color w:val="FFFFFF"/>
                <w:sz w:val="12"/>
              </w:rPr>
              <w:t>environments</w:t>
            </w:r>
          </w:p>
        </w:tc>
        <w:tc>
          <w:tcPr>
            <w:tcW w:w="1559" w:type="dxa"/>
            <w:shd w:val="clear" w:color="auto" w:fill="4C4184"/>
          </w:tcPr>
          <w:p w14:paraId="2032EB86" w14:textId="77777777" w:rsidR="00EE2F2E" w:rsidRPr="007D34C2" w:rsidRDefault="00EE2F2E" w:rsidP="00922115">
            <w:pPr>
              <w:pStyle w:val="TableParagraph"/>
              <w:spacing w:before="42"/>
              <w:ind w:right="88"/>
              <w:rPr>
                <w:rFonts w:ascii="Arial" w:hAnsi="Arial" w:cs="Arial"/>
                <w:b/>
                <w:sz w:val="12"/>
              </w:rPr>
            </w:pPr>
            <w:r w:rsidRPr="007D34C2">
              <w:rPr>
                <w:rFonts w:ascii="Arial" w:hAnsi="Arial" w:cs="Arial"/>
                <w:b/>
                <w:color w:val="FFFFFF"/>
                <w:sz w:val="12"/>
              </w:rPr>
              <w:t>Assess, provide</w:t>
            </w:r>
            <w:r w:rsidRPr="007D34C2">
              <w:rPr>
                <w:rFonts w:ascii="Arial" w:hAnsi="Arial" w:cs="Arial"/>
                <w:b/>
                <w:color w:val="FFFFFF"/>
                <w:spacing w:val="1"/>
                <w:sz w:val="12"/>
              </w:rPr>
              <w:t xml:space="preserve"> </w:t>
            </w:r>
            <w:r w:rsidRPr="007D34C2">
              <w:rPr>
                <w:rFonts w:ascii="Arial" w:hAnsi="Arial" w:cs="Arial"/>
                <w:b/>
                <w:color w:val="FFFFFF"/>
                <w:sz w:val="12"/>
              </w:rPr>
              <w:t>feedback and report on</w:t>
            </w:r>
            <w:r w:rsidRPr="007D34C2">
              <w:rPr>
                <w:rFonts w:ascii="Arial" w:hAnsi="Arial" w:cs="Arial"/>
                <w:b/>
                <w:color w:val="FFFFFF"/>
                <w:spacing w:val="-33"/>
                <w:sz w:val="12"/>
              </w:rPr>
              <w:t xml:space="preserve"> </w:t>
            </w:r>
            <w:r w:rsidRPr="007D34C2">
              <w:rPr>
                <w:rFonts w:ascii="Arial" w:hAnsi="Arial" w:cs="Arial"/>
                <w:b/>
                <w:color w:val="FFFFFF"/>
                <w:sz w:val="12"/>
              </w:rPr>
              <w:t>student learning</w:t>
            </w:r>
          </w:p>
        </w:tc>
        <w:tc>
          <w:tcPr>
            <w:tcW w:w="1418" w:type="dxa"/>
            <w:shd w:val="clear" w:color="auto" w:fill="21499F"/>
          </w:tcPr>
          <w:p w14:paraId="5C8242F4" w14:textId="77777777" w:rsidR="00EE2F2E" w:rsidRPr="007D34C2" w:rsidRDefault="00EE2F2E" w:rsidP="007D34C2">
            <w:pPr>
              <w:pStyle w:val="TableParagraph"/>
              <w:spacing w:before="42"/>
              <w:ind w:right="88"/>
              <w:rPr>
                <w:rFonts w:ascii="Arial" w:hAnsi="Arial" w:cs="Arial"/>
                <w:b/>
                <w:sz w:val="12"/>
              </w:rPr>
            </w:pPr>
            <w:r w:rsidRPr="007D34C2">
              <w:rPr>
                <w:rFonts w:ascii="Arial" w:hAnsi="Arial" w:cs="Arial"/>
                <w:b/>
                <w:color w:val="FFFFFF"/>
                <w:sz w:val="12"/>
              </w:rPr>
              <w:t>Engage in professional learning</w:t>
            </w:r>
          </w:p>
        </w:tc>
        <w:tc>
          <w:tcPr>
            <w:tcW w:w="1375" w:type="dxa"/>
            <w:shd w:val="clear" w:color="auto" w:fill="21499F"/>
          </w:tcPr>
          <w:p w14:paraId="0C4F6B3A" w14:textId="1559125D" w:rsidR="00EE2F2E" w:rsidRPr="007D34C2" w:rsidRDefault="00EE2F2E" w:rsidP="007D34C2">
            <w:pPr>
              <w:pStyle w:val="TableParagraph"/>
              <w:spacing w:before="42"/>
              <w:ind w:right="88"/>
              <w:rPr>
                <w:rFonts w:ascii="Arial" w:hAnsi="Arial" w:cs="Arial"/>
                <w:b/>
                <w:sz w:val="12"/>
              </w:rPr>
            </w:pPr>
            <w:r w:rsidRPr="007D34C2">
              <w:rPr>
                <w:rFonts w:ascii="Arial" w:hAnsi="Arial" w:cs="Arial"/>
                <w:b/>
                <w:color w:val="FFFFFF"/>
                <w:sz w:val="12"/>
              </w:rPr>
              <w:t>Engage professionally with colleagues, parents/carers and the community</w:t>
            </w:r>
          </w:p>
        </w:tc>
      </w:tr>
      <w:tr w:rsidR="00EE2F2E" w:rsidRPr="007D34C2" w14:paraId="0FD78896" w14:textId="77777777" w:rsidTr="006F3F18">
        <w:trPr>
          <w:trHeight w:val="2135"/>
        </w:trPr>
        <w:tc>
          <w:tcPr>
            <w:tcW w:w="1536" w:type="dxa"/>
            <w:shd w:val="clear" w:color="auto" w:fill="auto"/>
          </w:tcPr>
          <w:p w14:paraId="40DF7A9C" w14:textId="77777777" w:rsidR="00EE2F2E" w:rsidRPr="007D34C2" w:rsidRDefault="00EE2F2E" w:rsidP="003A57C6">
            <w:pPr>
              <w:pStyle w:val="TableParagraph"/>
              <w:spacing w:before="23"/>
              <w:ind w:left="80"/>
              <w:rPr>
                <w:rFonts w:ascii="Arial" w:hAnsi="Arial" w:cs="Arial"/>
                <w:b/>
                <w:color w:val="007377"/>
                <w:sz w:val="11"/>
              </w:rPr>
            </w:pPr>
            <w:r w:rsidRPr="007D34C2">
              <w:rPr>
                <w:rFonts w:ascii="Arial" w:hAnsi="Arial" w:cs="Arial"/>
                <w:b/>
                <w:color w:val="007377"/>
                <w:sz w:val="11"/>
              </w:rPr>
              <w:t>1.1</w:t>
            </w:r>
          </w:p>
          <w:p w14:paraId="586F7C40" w14:textId="77777777" w:rsidR="00EE2F2E" w:rsidRPr="007D34C2" w:rsidRDefault="00EE2F2E" w:rsidP="003A57C6">
            <w:pPr>
              <w:pStyle w:val="TableParagraph"/>
              <w:spacing w:before="8" w:line="254" w:lineRule="auto"/>
              <w:ind w:left="80" w:right="50"/>
              <w:rPr>
                <w:rFonts w:ascii="Arial" w:hAnsi="Arial" w:cs="Arial"/>
                <w:b/>
                <w:color w:val="007377"/>
                <w:sz w:val="11"/>
              </w:rPr>
            </w:pPr>
            <w:r w:rsidRPr="007D34C2">
              <w:rPr>
                <w:rFonts w:ascii="Arial" w:hAnsi="Arial" w:cs="Arial"/>
                <w:b/>
                <w:color w:val="007377"/>
                <w:sz w:val="11"/>
              </w:rPr>
              <w:t>Physical, social and</w:t>
            </w:r>
            <w:r w:rsidRPr="00AE382B">
              <w:rPr>
                <w:rFonts w:ascii="Arial" w:hAnsi="Arial" w:cs="Arial"/>
                <w:b/>
                <w:color w:val="007377"/>
                <w:sz w:val="11"/>
              </w:rPr>
              <w:t xml:space="preserve"> intellectual development </w:t>
            </w:r>
            <w:r w:rsidRPr="007D34C2">
              <w:rPr>
                <w:rFonts w:ascii="Arial" w:hAnsi="Arial" w:cs="Arial"/>
                <w:b/>
                <w:color w:val="007377"/>
                <w:sz w:val="11"/>
              </w:rPr>
              <w:t>and characteristics of</w:t>
            </w:r>
            <w:r w:rsidRPr="00AE382B">
              <w:rPr>
                <w:rFonts w:ascii="Arial" w:hAnsi="Arial" w:cs="Arial"/>
                <w:b/>
                <w:color w:val="007377"/>
                <w:sz w:val="11"/>
              </w:rPr>
              <w:t xml:space="preserve"> </w:t>
            </w:r>
            <w:r w:rsidRPr="007D34C2">
              <w:rPr>
                <w:rFonts w:ascii="Arial" w:hAnsi="Arial" w:cs="Arial"/>
                <w:b/>
                <w:color w:val="007377"/>
                <w:sz w:val="11"/>
              </w:rPr>
              <w:t>students</w:t>
            </w:r>
          </w:p>
          <w:p w14:paraId="47FE8B53" w14:textId="77777777" w:rsidR="00EE2F2E" w:rsidRPr="007D34C2" w:rsidRDefault="00EE2F2E" w:rsidP="003A57C6">
            <w:pPr>
              <w:pStyle w:val="TableParagraph"/>
              <w:spacing w:before="1" w:line="254" w:lineRule="auto"/>
              <w:ind w:left="80" w:right="130"/>
              <w:rPr>
                <w:rFonts w:ascii="Arial" w:hAnsi="Arial" w:cs="Arial"/>
                <w:sz w:val="11"/>
              </w:rPr>
            </w:pPr>
            <w:r w:rsidRPr="006F3F18">
              <w:rPr>
                <w:rFonts w:ascii="Arial" w:hAnsi="Arial" w:cs="Arial"/>
                <w:color w:val="231F20"/>
                <w:spacing w:val="-4"/>
                <w:sz w:val="11"/>
                <w:szCs w:val="11"/>
              </w:rPr>
              <w:t>Lead colleagues to select and develop teaching strategies to improve student learning using knowledge of the physical, social and intellectual development and characteristics of students.</w:t>
            </w:r>
          </w:p>
        </w:tc>
        <w:tc>
          <w:tcPr>
            <w:tcW w:w="1745" w:type="dxa"/>
            <w:shd w:val="clear" w:color="auto" w:fill="auto"/>
          </w:tcPr>
          <w:p w14:paraId="0B33D475" w14:textId="77777777" w:rsidR="00EE2F2E" w:rsidRPr="007D34C2" w:rsidRDefault="00EE2F2E" w:rsidP="003A57C6">
            <w:pPr>
              <w:pStyle w:val="TableParagraph"/>
              <w:spacing w:before="23"/>
              <w:rPr>
                <w:rFonts w:ascii="Arial" w:hAnsi="Arial" w:cs="Arial"/>
                <w:b/>
                <w:color w:val="007377"/>
                <w:sz w:val="11"/>
              </w:rPr>
            </w:pPr>
            <w:r w:rsidRPr="007D34C2">
              <w:rPr>
                <w:rFonts w:ascii="Arial" w:hAnsi="Arial" w:cs="Arial"/>
                <w:b/>
                <w:color w:val="007377"/>
                <w:sz w:val="11"/>
              </w:rPr>
              <w:t>2.1</w:t>
            </w:r>
          </w:p>
          <w:p w14:paraId="5E6A5628" w14:textId="29E9A6D0" w:rsidR="00EE2F2E" w:rsidRPr="007D34C2" w:rsidRDefault="00EE2F2E" w:rsidP="003A57C6">
            <w:pPr>
              <w:pStyle w:val="TableParagraph"/>
              <w:spacing w:before="8" w:line="254" w:lineRule="auto"/>
              <w:ind w:right="117"/>
              <w:rPr>
                <w:rFonts w:ascii="Arial" w:hAnsi="Arial" w:cs="Arial"/>
                <w:b/>
                <w:color w:val="007377"/>
                <w:sz w:val="11"/>
              </w:rPr>
            </w:pPr>
            <w:r w:rsidRPr="007D34C2">
              <w:rPr>
                <w:rFonts w:ascii="Arial" w:hAnsi="Arial" w:cs="Arial"/>
                <w:b/>
                <w:color w:val="007377"/>
                <w:sz w:val="11"/>
              </w:rPr>
              <w:t>Content and teaching</w:t>
            </w:r>
            <w:r w:rsidRPr="007D34C2">
              <w:rPr>
                <w:rFonts w:ascii="Arial" w:hAnsi="Arial" w:cs="Arial"/>
                <w:b/>
                <w:color w:val="007377"/>
                <w:spacing w:val="1"/>
                <w:sz w:val="11"/>
              </w:rPr>
              <w:t xml:space="preserve"> </w:t>
            </w:r>
            <w:r w:rsidRPr="007D34C2">
              <w:rPr>
                <w:rFonts w:ascii="Arial" w:hAnsi="Arial" w:cs="Arial"/>
                <w:b/>
                <w:color w:val="007377"/>
                <w:spacing w:val="-1"/>
                <w:sz w:val="11"/>
              </w:rPr>
              <w:t xml:space="preserve">strategies of the </w:t>
            </w:r>
            <w:proofErr w:type="gramStart"/>
            <w:r w:rsidRPr="007D34C2">
              <w:rPr>
                <w:rFonts w:ascii="Arial" w:hAnsi="Arial" w:cs="Arial"/>
                <w:b/>
                <w:color w:val="007377"/>
                <w:spacing w:val="-1"/>
                <w:sz w:val="11"/>
              </w:rPr>
              <w:t>teaching</w:t>
            </w:r>
            <w:r w:rsidR="00B43594">
              <w:rPr>
                <w:rFonts w:ascii="Arial" w:hAnsi="Arial" w:cs="Arial"/>
                <w:b/>
                <w:color w:val="007377"/>
                <w:spacing w:val="-1"/>
                <w:sz w:val="11"/>
              </w:rPr>
              <w:t xml:space="preserve"> </w:t>
            </w:r>
            <w:r w:rsidRPr="007D34C2">
              <w:rPr>
                <w:rFonts w:ascii="Arial" w:hAnsi="Arial" w:cs="Arial"/>
                <w:b/>
                <w:color w:val="007377"/>
                <w:spacing w:val="-29"/>
                <w:sz w:val="11"/>
              </w:rPr>
              <w:t xml:space="preserve"> </w:t>
            </w:r>
            <w:r w:rsidRPr="007D34C2">
              <w:rPr>
                <w:rFonts w:ascii="Arial" w:hAnsi="Arial" w:cs="Arial"/>
                <w:b/>
                <w:color w:val="007377"/>
                <w:sz w:val="11"/>
              </w:rPr>
              <w:t>area</w:t>
            </w:r>
            <w:proofErr w:type="gramEnd"/>
          </w:p>
          <w:p w14:paraId="0D2C8796" w14:textId="4009BAE7" w:rsidR="00EE2F2E" w:rsidRPr="007D34C2" w:rsidRDefault="00EE2F2E" w:rsidP="006F3F18">
            <w:pPr>
              <w:pStyle w:val="TableParagraph"/>
              <w:spacing w:before="1" w:line="254" w:lineRule="auto"/>
              <w:ind w:left="80" w:right="130"/>
              <w:rPr>
                <w:rFonts w:ascii="Arial" w:hAnsi="Arial" w:cs="Arial"/>
                <w:sz w:val="11"/>
              </w:rPr>
            </w:pPr>
            <w:r w:rsidRPr="006F3F18">
              <w:rPr>
                <w:rFonts w:ascii="Arial" w:hAnsi="Arial" w:cs="Arial"/>
                <w:color w:val="231F20"/>
                <w:spacing w:val="-4"/>
                <w:sz w:val="11"/>
                <w:szCs w:val="11"/>
              </w:rPr>
              <w:t>Lead initiatives within the school to evaluate and improve knowledge of content and teaching</w:t>
            </w:r>
            <w:r w:rsidR="006F3F18">
              <w:rPr>
                <w:rFonts w:ascii="Arial" w:hAnsi="Arial" w:cs="Arial"/>
                <w:color w:val="231F20"/>
                <w:spacing w:val="-4"/>
                <w:sz w:val="11"/>
                <w:szCs w:val="11"/>
              </w:rPr>
              <w:t xml:space="preserve"> </w:t>
            </w:r>
            <w:r w:rsidRPr="006F3F18">
              <w:rPr>
                <w:rFonts w:ascii="Arial" w:hAnsi="Arial" w:cs="Arial"/>
                <w:color w:val="231F20"/>
                <w:spacing w:val="-4"/>
                <w:sz w:val="11"/>
                <w:szCs w:val="11"/>
              </w:rPr>
              <w:t>strategies and demonstrate exemplary teaching of subjects using effective, research-based learning and teaching programs.</w:t>
            </w:r>
          </w:p>
        </w:tc>
        <w:tc>
          <w:tcPr>
            <w:tcW w:w="1560" w:type="dxa"/>
            <w:shd w:val="clear" w:color="auto" w:fill="auto"/>
          </w:tcPr>
          <w:p w14:paraId="005A4F87"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3.1</w:t>
            </w:r>
          </w:p>
          <w:p w14:paraId="556BFA99" w14:textId="77777777" w:rsidR="001A4384" w:rsidRDefault="00EE2F2E" w:rsidP="003A57C6">
            <w:pPr>
              <w:pStyle w:val="TableParagraph"/>
              <w:spacing w:before="8" w:line="254" w:lineRule="auto"/>
              <w:ind w:right="173"/>
              <w:rPr>
                <w:rFonts w:ascii="Arial" w:hAnsi="Arial" w:cs="Arial"/>
                <w:b/>
                <w:color w:val="231F20"/>
                <w:spacing w:val="1"/>
                <w:sz w:val="11"/>
              </w:rPr>
            </w:pPr>
            <w:r w:rsidRPr="007D34C2">
              <w:rPr>
                <w:rFonts w:ascii="Arial" w:hAnsi="Arial" w:cs="Arial"/>
                <w:b/>
                <w:color w:val="4C4184"/>
                <w:sz w:val="11"/>
              </w:rPr>
              <w:t>Establish challenging</w:t>
            </w:r>
            <w:r w:rsidRPr="007D34C2">
              <w:rPr>
                <w:rFonts w:ascii="Arial" w:hAnsi="Arial" w:cs="Arial"/>
                <w:b/>
                <w:color w:val="4C4184"/>
                <w:spacing w:val="1"/>
                <w:sz w:val="11"/>
              </w:rPr>
              <w:t xml:space="preserve"> </w:t>
            </w:r>
            <w:r w:rsidRPr="007D34C2">
              <w:rPr>
                <w:rFonts w:ascii="Arial" w:hAnsi="Arial" w:cs="Arial"/>
                <w:b/>
                <w:color w:val="4C4184"/>
                <w:sz w:val="11"/>
              </w:rPr>
              <w:t>learning goals</w:t>
            </w:r>
            <w:r w:rsidRPr="007D34C2">
              <w:rPr>
                <w:rFonts w:ascii="Arial" w:hAnsi="Arial" w:cs="Arial"/>
                <w:b/>
                <w:color w:val="231F20"/>
                <w:spacing w:val="1"/>
                <w:sz w:val="11"/>
              </w:rPr>
              <w:t xml:space="preserve"> </w:t>
            </w:r>
          </w:p>
          <w:p w14:paraId="23A98CD7" w14:textId="5CA58855" w:rsidR="00EE2F2E" w:rsidRPr="007D34C2" w:rsidRDefault="00EE2F2E" w:rsidP="006F3F18">
            <w:pPr>
              <w:pStyle w:val="TableParagraph"/>
              <w:spacing w:before="1" w:line="254" w:lineRule="auto"/>
              <w:ind w:left="80" w:right="130"/>
              <w:rPr>
                <w:rFonts w:ascii="Arial" w:hAnsi="Arial" w:cs="Arial"/>
                <w:sz w:val="11"/>
              </w:rPr>
            </w:pPr>
            <w:r w:rsidRPr="006F3F18">
              <w:rPr>
                <w:rFonts w:ascii="Arial" w:hAnsi="Arial" w:cs="Arial"/>
                <w:color w:val="231F20"/>
                <w:spacing w:val="-4"/>
                <w:sz w:val="11"/>
                <w:szCs w:val="11"/>
              </w:rPr>
              <w:t>Demonstrate exemplary practice and high expectations and lead colleagues to encourage students to pursue challenging goals in all aspects of their education.</w:t>
            </w:r>
          </w:p>
        </w:tc>
        <w:tc>
          <w:tcPr>
            <w:tcW w:w="1559" w:type="dxa"/>
            <w:shd w:val="clear" w:color="auto" w:fill="auto"/>
          </w:tcPr>
          <w:p w14:paraId="3A8CE0AF"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4.1</w:t>
            </w:r>
          </w:p>
          <w:p w14:paraId="14D4A35C" w14:textId="77777777" w:rsidR="001A4384" w:rsidRDefault="00EE2F2E" w:rsidP="003A57C6">
            <w:pPr>
              <w:pStyle w:val="TableParagraph"/>
              <w:spacing w:before="8" w:line="254" w:lineRule="auto"/>
              <w:ind w:right="143"/>
              <w:rPr>
                <w:rFonts w:ascii="Arial" w:hAnsi="Arial" w:cs="Arial"/>
                <w:b/>
                <w:color w:val="231F20"/>
                <w:spacing w:val="1"/>
                <w:sz w:val="11"/>
              </w:rPr>
            </w:pPr>
            <w:r w:rsidRPr="007D34C2">
              <w:rPr>
                <w:rFonts w:ascii="Arial" w:hAnsi="Arial" w:cs="Arial"/>
                <w:b/>
                <w:color w:val="4C4184"/>
                <w:sz w:val="11"/>
              </w:rPr>
              <w:t>Support student</w:t>
            </w:r>
            <w:r w:rsidRPr="007D34C2">
              <w:rPr>
                <w:rFonts w:ascii="Arial" w:hAnsi="Arial" w:cs="Arial"/>
                <w:b/>
                <w:color w:val="4C4184"/>
                <w:spacing w:val="1"/>
                <w:sz w:val="11"/>
              </w:rPr>
              <w:t xml:space="preserve"> </w:t>
            </w:r>
            <w:r w:rsidRPr="007D34C2">
              <w:rPr>
                <w:rFonts w:ascii="Arial" w:hAnsi="Arial" w:cs="Arial"/>
                <w:b/>
                <w:color w:val="4C4184"/>
                <w:sz w:val="11"/>
              </w:rPr>
              <w:t>participation</w:t>
            </w:r>
            <w:r w:rsidRPr="007D34C2">
              <w:rPr>
                <w:rFonts w:ascii="Arial" w:hAnsi="Arial" w:cs="Arial"/>
                <w:b/>
                <w:color w:val="231F20"/>
                <w:spacing w:val="1"/>
                <w:sz w:val="11"/>
              </w:rPr>
              <w:t xml:space="preserve"> </w:t>
            </w:r>
          </w:p>
          <w:p w14:paraId="5F2DBA67" w14:textId="406FBAEA" w:rsidR="00EE2F2E" w:rsidRPr="007D34C2" w:rsidRDefault="00EE2F2E" w:rsidP="00B43594">
            <w:pPr>
              <w:pStyle w:val="TableParagraph"/>
              <w:spacing w:before="1" w:line="254" w:lineRule="auto"/>
              <w:ind w:left="80" w:right="130"/>
              <w:rPr>
                <w:rFonts w:ascii="Arial" w:hAnsi="Arial" w:cs="Arial"/>
                <w:sz w:val="11"/>
              </w:rPr>
            </w:pPr>
            <w:r w:rsidRPr="007D34C2">
              <w:rPr>
                <w:rFonts w:ascii="Arial" w:hAnsi="Arial" w:cs="Arial"/>
                <w:color w:val="231F20"/>
                <w:sz w:val="11"/>
                <w:szCs w:val="11"/>
              </w:rPr>
              <w:t>D</w:t>
            </w:r>
            <w:r w:rsidRPr="006F3F18">
              <w:rPr>
                <w:rFonts w:ascii="Arial" w:hAnsi="Arial" w:cs="Arial"/>
                <w:color w:val="231F20"/>
                <w:spacing w:val="-4"/>
                <w:sz w:val="11"/>
                <w:szCs w:val="11"/>
              </w:rPr>
              <w:t>emonstrate and lead by example the development of productive and inclusive learning environments across the school by reviewing inclusive strategies and exploring</w:t>
            </w:r>
            <w:r w:rsidR="00B43594">
              <w:rPr>
                <w:rFonts w:ascii="Arial" w:hAnsi="Arial" w:cs="Arial"/>
                <w:color w:val="231F20"/>
                <w:spacing w:val="-4"/>
                <w:sz w:val="11"/>
                <w:szCs w:val="11"/>
              </w:rPr>
              <w:t xml:space="preserve"> </w:t>
            </w:r>
            <w:r w:rsidRPr="006F3F18">
              <w:rPr>
                <w:rFonts w:ascii="Arial" w:hAnsi="Arial" w:cs="Arial"/>
                <w:color w:val="231F20"/>
                <w:spacing w:val="-4"/>
                <w:sz w:val="11"/>
                <w:szCs w:val="11"/>
              </w:rPr>
              <w:t>new approaches to engage and support all students.</w:t>
            </w:r>
          </w:p>
        </w:tc>
        <w:tc>
          <w:tcPr>
            <w:tcW w:w="1559" w:type="dxa"/>
            <w:shd w:val="clear" w:color="auto" w:fill="auto"/>
          </w:tcPr>
          <w:p w14:paraId="7854E871"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5.1</w:t>
            </w:r>
          </w:p>
          <w:p w14:paraId="6C662DE2" w14:textId="77777777" w:rsidR="00EE2F2E" w:rsidRPr="007D34C2" w:rsidRDefault="00EE2F2E" w:rsidP="003A57C6">
            <w:pPr>
              <w:pStyle w:val="TableParagraph"/>
              <w:spacing w:before="8" w:line="254" w:lineRule="auto"/>
              <w:ind w:right="50"/>
              <w:rPr>
                <w:rFonts w:ascii="Arial" w:hAnsi="Arial" w:cs="Arial"/>
                <w:sz w:val="11"/>
              </w:rPr>
            </w:pPr>
            <w:r w:rsidRPr="007D34C2">
              <w:rPr>
                <w:rFonts w:ascii="Arial" w:hAnsi="Arial" w:cs="Arial"/>
                <w:b/>
                <w:color w:val="4C4184"/>
                <w:sz w:val="11"/>
              </w:rPr>
              <w:t>Assess student learning</w:t>
            </w:r>
            <w:r w:rsidRPr="007D34C2">
              <w:rPr>
                <w:rFonts w:ascii="Arial" w:hAnsi="Arial" w:cs="Arial"/>
                <w:b/>
                <w:color w:val="231F20"/>
                <w:spacing w:val="1"/>
                <w:sz w:val="11"/>
              </w:rPr>
              <w:t xml:space="preserve"> </w:t>
            </w:r>
            <w:r w:rsidRPr="006F3F18">
              <w:rPr>
                <w:rFonts w:ascii="Arial" w:hAnsi="Arial" w:cs="Arial"/>
                <w:color w:val="231F20"/>
                <w:spacing w:val="-4"/>
                <w:sz w:val="11"/>
                <w:szCs w:val="11"/>
              </w:rPr>
              <w:t xml:space="preserve">Evaluate school assessment policies and strategies to support colleagues </w:t>
            </w:r>
            <w:proofErr w:type="gramStart"/>
            <w:r w:rsidRPr="006F3F18">
              <w:rPr>
                <w:rFonts w:ascii="Arial" w:hAnsi="Arial" w:cs="Arial"/>
                <w:color w:val="231F20"/>
                <w:spacing w:val="-4"/>
                <w:sz w:val="11"/>
                <w:szCs w:val="11"/>
              </w:rPr>
              <w:t>with:</w:t>
            </w:r>
            <w:proofErr w:type="gramEnd"/>
            <w:r w:rsidRPr="006F3F18">
              <w:rPr>
                <w:rFonts w:ascii="Arial" w:hAnsi="Arial" w:cs="Arial"/>
                <w:color w:val="231F20"/>
                <w:spacing w:val="-4"/>
                <w:sz w:val="11"/>
                <w:szCs w:val="11"/>
              </w:rPr>
              <w:t xml:space="preserve"> using assessment data to diagnose learning needs, complying with curriculum, system and/or school assessment requirements and using a range of assessment strategies.</w:t>
            </w:r>
          </w:p>
        </w:tc>
        <w:tc>
          <w:tcPr>
            <w:tcW w:w="1418" w:type="dxa"/>
            <w:shd w:val="clear" w:color="auto" w:fill="auto"/>
          </w:tcPr>
          <w:p w14:paraId="26FB3A9A" w14:textId="77777777" w:rsidR="00EE2F2E" w:rsidRPr="007D34C2" w:rsidRDefault="00EE2F2E" w:rsidP="003A57C6">
            <w:pPr>
              <w:pStyle w:val="TableParagraph"/>
              <w:spacing w:before="23"/>
              <w:rPr>
                <w:rFonts w:ascii="Arial" w:hAnsi="Arial" w:cs="Arial"/>
                <w:b/>
                <w:color w:val="21499F"/>
                <w:sz w:val="11"/>
              </w:rPr>
            </w:pPr>
            <w:r w:rsidRPr="007D34C2">
              <w:rPr>
                <w:rFonts w:ascii="Arial" w:hAnsi="Arial" w:cs="Arial"/>
                <w:b/>
                <w:color w:val="21499F"/>
                <w:sz w:val="11"/>
              </w:rPr>
              <w:t>6.1</w:t>
            </w:r>
          </w:p>
          <w:p w14:paraId="0F03F765" w14:textId="77777777" w:rsidR="00EE2F2E" w:rsidRPr="007D34C2" w:rsidRDefault="00EE2F2E" w:rsidP="003A57C6">
            <w:pPr>
              <w:pStyle w:val="TableParagraph"/>
              <w:spacing w:before="8" w:line="254" w:lineRule="auto"/>
              <w:ind w:right="175"/>
              <w:rPr>
                <w:rFonts w:ascii="Arial" w:hAnsi="Arial" w:cs="Arial"/>
                <w:b/>
                <w:color w:val="21499F"/>
                <w:sz w:val="11"/>
              </w:rPr>
            </w:pPr>
            <w:r w:rsidRPr="007D34C2">
              <w:rPr>
                <w:rFonts w:ascii="Arial" w:hAnsi="Arial" w:cs="Arial"/>
                <w:b/>
                <w:color w:val="21499F"/>
                <w:sz w:val="11"/>
              </w:rPr>
              <w:t>Identify and plan</w:t>
            </w:r>
            <w:r w:rsidRPr="007D34C2">
              <w:rPr>
                <w:rFonts w:ascii="Arial" w:hAnsi="Arial" w:cs="Arial"/>
                <w:b/>
                <w:color w:val="21499F"/>
                <w:spacing w:val="1"/>
                <w:sz w:val="11"/>
              </w:rPr>
              <w:t xml:space="preserve"> </w:t>
            </w:r>
            <w:r w:rsidRPr="007D34C2">
              <w:rPr>
                <w:rFonts w:ascii="Arial" w:hAnsi="Arial" w:cs="Arial"/>
                <w:b/>
                <w:color w:val="21499F"/>
                <w:w w:val="95"/>
                <w:sz w:val="11"/>
              </w:rPr>
              <w:t>professional</w:t>
            </w:r>
            <w:r w:rsidRPr="007D34C2">
              <w:rPr>
                <w:rFonts w:ascii="Arial" w:hAnsi="Arial" w:cs="Arial"/>
                <w:b/>
                <w:color w:val="21499F"/>
                <w:spacing w:val="1"/>
                <w:w w:val="95"/>
                <w:sz w:val="11"/>
              </w:rPr>
              <w:t xml:space="preserve"> </w:t>
            </w:r>
            <w:r w:rsidRPr="007D34C2">
              <w:rPr>
                <w:rFonts w:ascii="Arial" w:hAnsi="Arial" w:cs="Arial"/>
                <w:b/>
                <w:color w:val="21499F"/>
                <w:w w:val="95"/>
                <w:sz w:val="11"/>
              </w:rPr>
              <w:t>learning</w:t>
            </w:r>
            <w:r w:rsidRPr="007D34C2">
              <w:rPr>
                <w:rFonts w:ascii="Arial" w:hAnsi="Arial" w:cs="Arial"/>
                <w:b/>
                <w:color w:val="21499F"/>
                <w:spacing w:val="-27"/>
                <w:w w:val="95"/>
                <w:sz w:val="11"/>
              </w:rPr>
              <w:t xml:space="preserve"> </w:t>
            </w:r>
            <w:r w:rsidRPr="007D34C2">
              <w:rPr>
                <w:rFonts w:ascii="Arial" w:hAnsi="Arial" w:cs="Arial"/>
                <w:b/>
                <w:color w:val="21499F"/>
                <w:sz w:val="11"/>
              </w:rPr>
              <w:t>needs</w:t>
            </w:r>
          </w:p>
          <w:p w14:paraId="18F872F0" w14:textId="0DA66768" w:rsidR="00EE2F2E" w:rsidRPr="006F3F18" w:rsidRDefault="00EE2F2E" w:rsidP="006F3F18">
            <w:pPr>
              <w:pStyle w:val="TableParagraph"/>
              <w:spacing w:before="8" w:line="254" w:lineRule="auto"/>
              <w:ind w:right="50"/>
              <w:rPr>
                <w:rFonts w:ascii="Arial" w:hAnsi="Arial" w:cs="Arial"/>
                <w:color w:val="231F20"/>
                <w:spacing w:val="-4"/>
                <w:sz w:val="11"/>
                <w:szCs w:val="11"/>
              </w:rPr>
            </w:pPr>
            <w:r w:rsidRPr="006F3F18">
              <w:rPr>
                <w:rFonts w:ascii="Arial" w:hAnsi="Arial" w:cs="Arial"/>
                <w:color w:val="231F20"/>
                <w:spacing w:val="-4"/>
                <w:sz w:val="11"/>
                <w:szCs w:val="11"/>
              </w:rPr>
              <w:t xml:space="preserve">Use comprehensive knowledge of the </w:t>
            </w:r>
            <w:r w:rsidRPr="006F3F18">
              <w:rPr>
                <w:rFonts w:ascii="Arial" w:hAnsi="Arial" w:cs="Arial"/>
                <w:i/>
                <w:iCs/>
                <w:color w:val="231F20"/>
                <w:spacing w:val="-4"/>
                <w:sz w:val="11"/>
                <w:szCs w:val="11"/>
              </w:rPr>
              <w:t>Australian Professional Standards</w:t>
            </w:r>
            <w:r w:rsidR="001A4384" w:rsidRPr="006F3F18">
              <w:rPr>
                <w:rFonts w:ascii="Arial" w:hAnsi="Arial" w:cs="Arial"/>
                <w:i/>
                <w:iCs/>
                <w:color w:val="231F20"/>
                <w:spacing w:val="-4"/>
                <w:sz w:val="11"/>
                <w:szCs w:val="11"/>
              </w:rPr>
              <w:t xml:space="preserve"> </w:t>
            </w:r>
            <w:r w:rsidRPr="006F3F18">
              <w:rPr>
                <w:rFonts w:ascii="Arial" w:hAnsi="Arial" w:cs="Arial"/>
                <w:i/>
                <w:iCs/>
                <w:color w:val="231F20"/>
                <w:spacing w:val="-4"/>
                <w:sz w:val="11"/>
                <w:szCs w:val="11"/>
              </w:rPr>
              <w:t>for Teachers</w:t>
            </w:r>
            <w:r w:rsidRPr="006F3F18">
              <w:rPr>
                <w:rFonts w:ascii="Arial" w:hAnsi="Arial" w:cs="Arial"/>
                <w:color w:val="231F20"/>
                <w:spacing w:val="-4"/>
                <w:sz w:val="11"/>
                <w:szCs w:val="11"/>
              </w:rPr>
              <w:t xml:space="preserve"> to plan and lead the development of professional learning</w:t>
            </w:r>
          </w:p>
          <w:p w14:paraId="4DC3C778" w14:textId="0F4A0D62" w:rsidR="007D34C2" w:rsidRPr="001A4384" w:rsidRDefault="00EE2F2E" w:rsidP="006F3F18">
            <w:pPr>
              <w:pStyle w:val="TableParagraph"/>
              <w:spacing w:before="8" w:line="254" w:lineRule="auto"/>
              <w:ind w:right="50"/>
              <w:rPr>
                <w:rFonts w:ascii="Arial" w:hAnsi="Arial" w:cs="Arial"/>
                <w:color w:val="231F20"/>
                <w:sz w:val="11"/>
                <w:szCs w:val="11"/>
              </w:rPr>
            </w:pPr>
            <w:r w:rsidRPr="006F3F18">
              <w:rPr>
                <w:rFonts w:ascii="Arial" w:hAnsi="Arial" w:cs="Arial"/>
                <w:color w:val="231F20"/>
                <w:spacing w:val="-4"/>
                <w:sz w:val="11"/>
                <w:szCs w:val="11"/>
              </w:rPr>
              <w:t>policies and programs that address the professional learning needs of colleagues and pre-service</w:t>
            </w:r>
            <w:r w:rsidR="001A4384" w:rsidRPr="006F3F18">
              <w:rPr>
                <w:rFonts w:ascii="Arial" w:hAnsi="Arial" w:cs="Arial"/>
                <w:color w:val="231F20"/>
                <w:spacing w:val="-4"/>
                <w:sz w:val="11"/>
                <w:szCs w:val="11"/>
              </w:rPr>
              <w:t xml:space="preserve"> </w:t>
            </w:r>
            <w:r w:rsidRPr="006F3F18">
              <w:rPr>
                <w:rFonts w:ascii="Arial" w:hAnsi="Arial" w:cs="Arial"/>
                <w:color w:val="231F20"/>
                <w:spacing w:val="-4"/>
                <w:sz w:val="11"/>
                <w:szCs w:val="11"/>
              </w:rPr>
              <w:t>teachers.</w:t>
            </w:r>
          </w:p>
        </w:tc>
        <w:tc>
          <w:tcPr>
            <w:tcW w:w="1375" w:type="dxa"/>
            <w:shd w:val="clear" w:color="auto" w:fill="auto"/>
          </w:tcPr>
          <w:p w14:paraId="6AC81890" w14:textId="77777777" w:rsidR="00EE2F2E" w:rsidRPr="007D34C2" w:rsidRDefault="00EE2F2E" w:rsidP="003A57C6">
            <w:pPr>
              <w:pStyle w:val="TableParagraph"/>
              <w:spacing w:before="23"/>
              <w:rPr>
                <w:rFonts w:ascii="Arial" w:hAnsi="Arial" w:cs="Arial"/>
                <w:b/>
                <w:color w:val="21499F"/>
                <w:sz w:val="11"/>
              </w:rPr>
            </w:pPr>
            <w:r w:rsidRPr="007D34C2">
              <w:rPr>
                <w:rFonts w:ascii="Arial" w:hAnsi="Arial" w:cs="Arial"/>
                <w:b/>
                <w:color w:val="21499F"/>
                <w:sz w:val="11"/>
              </w:rPr>
              <w:t>7.1</w:t>
            </w:r>
          </w:p>
          <w:p w14:paraId="6546B35E" w14:textId="77777777" w:rsidR="001A4384" w:rsidRPr="001A4384" w:rsidRDefault="00EE2F2E" w:rsidP="001A4384">
            <w:pPr>
              <w:pStyle w:val="TableParagraph"/>
              <w:spacing w:before="8" w:line="254" w:lineRule="auto"/>
              <w:ind w:right="175"/>
              <w:rPr>
                <w:rFonts w:ascii="Arial" w:hAnsi="Arial" w:cs="Arial"/>
                <w:b/>
                <w:color w:val="21499F"/>
                <w:sz w:val="11"/>
              </w:rPr>
            </w:pPr>
            <w:r w:rsidRPr="001A4384">
              <w:rPr>
                <w:rFonts w:ascii="Arial" w:hAnsi="Arial" w:cs="Arial"/>
                <w:b/>
                <w:color w:val="21499F"/>
                <w:sz w:val="11"/>
              </w:rPr>
              <w:t xml:space="preserve">Meet professional ethics </w:t>
            </w:r>
            <w:r w:rsidRPr="007D34C2">
              <w:rPr>
                <w:rFonts w:ascii="Arial" w:hAnsi="Arial" w:cs="Arial"/>
                <w:b/>
                <w:color w:val="21499F"/>
                <w:sz w:val="11"/>
              </w:rPr>
              <w:t>and responsibilities</w:t>
            </w:r>
            <w:r w:rsidRPr="001A4384">
              <w:rPr>
                <w:rFonts w:ascii="Arial" w:hAnsi="Arial" w:cs="Arial"/>
                <w:b/>
                <w:color w:val="21499F"/>
                <w:sz w:val="11"/>
              </w:rPr>
              <w:t xml:space="preserve"> </w:t>
            </w:r>
          </w:p>
          <w:p w14:paraId="19634194" w14:textId="26F021A0" w:rsidR="00EE2F2E" w:rsidRPr="007D34C2" w:rsidRDefault="00EE2F2E" w:rsidP="006F3F18">
            <w:pPr>
              <w:pStyle w:val="TableParagraph"/>
              <w:spacing w:before="8" w:line="254" w:lineRule="auto"/>
              <w:ind w:right="50"/>
              <w:rPr>
                <w:rFonts w:ascii="Arial" w:hAnsi="Arial" w:cs="Arial"/>
                <w:sz w:val="11"/>
              </w:rPr>
            </w:pPr>
            <w:r w:rsidRPr="006F3F18">
              <w:rPr>
                <w:rFonts w:ascii="Arial" w:hAnsi="Arial" w:cs="Arial"/>
                <w:color w:val="231F20"/>
                <w:spacing w:val="-4"/>
                <w:sz w:val="11"/>
                <w:szCs w:val="11"/>
              </w:rPr>
              <w:t xml:space="preserve">Model exemplary ethical </w:t>
            </w:r>
            <w:proofErr w:type="spellStart"/>
            <w:r w:rsidRPr="006F3F18">
              <w:rPr>
                <w:rFonts w:ascii="Arial" w:hAnsi="Arial" w:cs="Arial"/>
                <w:color w:val="231F20"/>
                <w:spacing w:val="-4"/>
                <w:sz w:val="11"/>
                <w:szCs w:val="11"/>
              </w:rPr>
              <w:t>behaviour</w:t>
            </w:r>
            <w:proofErr w:type="spellEnd"/>
            <w:r w:rsidRPr="006F3F18">
              <w:rPr>
                <w:rFonts w:ascii="Arial" w:hAnsi="Arial" w:cs="Arial"/>
                <w:color w:val="231F20"/>
                <w:spacing w:val="-4"/>
                <w:sz w:val="11"/>
                <w:szCs w:val="11"/>
              </w:rPr>
              <w:t xml:space="preserve"> and exercise informed judgements in all professional dealings with students, colleagues and the community.</w:t>
            </w:r>
          </w:p>
        </w:tc>
      </w:tr>
      <w:tr w:rsidR="00EE2F2E" w:rsidRPr="007D34C2" w14:paraId="15F2D3CD" w14:textId="77777777" w:rsidTr="006F3F18">
        <w:trPr>
          <w:trHeight w:val="1995"/>
        </w:trPr>
        <w:tc>
          <w:tcPr>
            <w:tcW w:w="1536" w:type="dxa"/>
            <w:shd w:val="clear" w:color="auto" w:fill="auto"/>
          </w:tcPr>
          <w:p w14:paraId="5A9F9059" w14:textId="77777777" w:rsidR="00EE2F2E" w:rsidRPr="007D34C2" w:rsidRDefault="00EE2F2E" w:rsidP="003A57C6">
            <w:pPr>
              <w:pStyle w:val="TableParagraph"/>
              <w:spacing w:before="23"/>
              <w:ind w:left="80"/>
              <w:rPr>
                <w:rFonts w:ascii="Arial" w:hAnsi="Arial" w:cs="Arial"/>
                <w:b/>
                <w:color w:val="007377"/>
                <w:sz w:val="11"/>
              </w:rPr>
            </w:pPr>
            <w:r w:rsidRPr="007D34C2">
              <w:rPr>
                <w:rFonts w:ascii="Arial" w:hAnsi="Arial" w:cs="Arial"/>
                <w:b/>
                <w:color w:val="007377"/>
                <w:sz w:val="11"/>
              </w:rPr>
              <w:t>1.2</w:t>
            </w:r>
          </w:p>
          <w:p w14:paraId="36718677" w14:textId="77777777" w:rsidR="00EE2F2E" w:rsidRPr="007D34C2" w:rsidRDefault="00EE2F2E" w:rsidP="003A57C6">
            <w:pPr>
              <w:pStyle w:val="TableParagraph"/>
              <w:spacing w:before="8" w:line="254" w:lineRule="auto"/>
              <w:ind w:left="80" w:right="50"/>
              <w:rPr>
                <w:rFonts w:ascii="Arial" w:hAnsi="Arial" w:cs="Arial"/>
                <w:b/>
                <w:color w:val="007377"/>
                <w:sz w:val="11"/>
              </w:rPr>
            </w:pPr>
            <w:r w:rsidRPr="00AE382B">
              <w:rPr>
                <w:rFonts w:ascii="Arial" w:hAnsi="Arial" w:cs="Arial"/>
                <w:b/>
                <w:color w:val="007377"/>
                <w:sz w:val="11"/>
              </w:rPr>
              <w:t xml:space="preserve">Understand how students </w:t>
            </w:r>
            <w:r w:rsidRPr="007D34C2">
              <w:rPr>
                <w:rFonts w:ascii="Arial" w:hAnsi="Arial" w:cs="Arial"/>
                <w:b/>
                <w:color w:val="007377"/>
                <w:sz w:val="11"/>
              </w:rPr>
              <w:t>learn</w:t>
            </w:r>
          </w:p>
          <w:p w14:paraId="3C405ECB" w14:textId="77777777" w:rsidR="00EE2F2E" w:rsidRPr="007D34C2" w:rsidRDefault="00EE2F2E" w:rsidP="007D34C2">
            <w:pPr>
              <w:pStyle w:val="TableParagraph"/>
              <w:spacing w:before="1" w:line="254" w:lineRule="auto"/>
              <w:ind w:left="80" w:right="130"/>
              <w:rPr>
                <w:rFonts w:ascii="Arial" w:hAnsi="Arial" w:cs="Arial"/>
                <w:sz w:val="11"/>
              </w:rPr>
            </w:pPr>
            <w:r w:rsidRPr="00F97D4F">
              <w:rPr>
                <w:rFonts w:ascii="Arial" w:hAnsi="Arial" w:cs="Arial"/>
                <w:color w:val="231F20"/>
                <w:spacing w:val="-4"/>
                <w:sz w:val="11"/>
                <w:szCs w:val="11"/>
              </w:rPr>
              <w:t>Lead processes to evaluate the effectiveness of teaching programs using research and workplace knowledge about how students learn.</w:t>
            </w:r>
          </w:p>
        </w:tc>
        <w:tc>
          <w:tcPr>
            <w:tcW w:w="1745" w:type="dxa"/>
            <w:shd w:val="clear" w:color="auto" w:fill="auto"/>
          </w:tcPr>
          <w:p w14:paraId="0C816A3D" w14:textId="5F10713D" w:rsidR="00EE2F2E" w:rsidRPr="007D34C2" w:rsidRDefault="00EE2F2E" w:rsidP="003A57C6">
            <w:pPr>
              <w:pStyle w:val="TableParagraph"/>
              <w:spacing w:before="23"/>
              <w:rPr>
                <w:rFonts w:ascii="Arial" w:hAnsi="Arial" w:cs="Arial"/>
                <w:b/>
                <w:color w:val="007377"/>
                <w:sz w:val="11"/>
              </w:rPr>
            </w:pPr>
            <w:r w:rsidRPr="007D34C2">
              <w:rPr>
                <w:rFonts w:ascii="Arial" w:hAnsi="Arial" w:cs="Arial"/>
                <w:b/>
                <w:color w:val="007377"/>
                <w:sz w:val="11"/>
              </w:rPr>
              <w:t>2.</w:t>
            </w:r>
            <w:r w:rsidR="007D34C2">
              <w:rPr>
                <w:rFonts w:ascii="Arial" w:hAnsi="Arial" w:cs="Arial"/>
                <w:b/>
                <w:color w:val="007377"/>
                <w:sz w:val="11"/>
              </w:rPr>
              <w:t>2</w:t>
            </w:r>
          </w:p>
          <w:p w14:paraId="5BD56D7E" w14:textId="77777777" w:rsidR="00EE2F2E" w:rsidRPr="007D34C2" w:rsidRDefault="00EE2F2E" w:rsidP="00AE382B">
            <w:pPr>
              <w:pStyle w:val="TableParagraph"/>
              <w:spacing w:before="8" w:line="254" w:lineRule="auto"/>
              <w:ind w:left="80" w:right="50"/>
              <w:rPr>
                <w:rFonts w:ascii="Arial" w:hAnsi="Arial" w:cs="Arial"/>
                <w:b/>
                <w:color w:val="007377"/>
                <w:sz w:val="11"/>
              </w:rPr>
            </w:pPr>
            <w:r w:rsidRPr="00AE382B">
              <w:rPr>
                <w:rFonts w:ascii="Arial" w:hAnsi="Arial" w:cs="Arial"/>
                <w:b/>
                <w:color w:val="007377"/>
                <w:sz w:val="11"/>
              </w:rPr>
              <w:t xml:space="preserve">Content selection and </w:t>
            </w:r>
            <w:proofErr w:type="spellStart"/>
            <w:r w:rsidRPr="007D34C2">
              <w:rPr>
                <w:rFonts w:ascii="Arial" w:hAnsi="Arial" w:cs="Arial"/>
                <w:b/>
                <w:color w:val="007377"/>
                <w:sz w:val="11"/>
              </w:rPr>
              <w:t>organisation</w:t>
            </w:r>
            <w:proofErr w:type="spellEnd"/>
          </w:p>
          <w:p w14:paraId="25D6519E" w14:textId="77777777" w:rsidR="00EE2F2E" w:rsidRPr="007D34C2" w:rsidRDefault="00EE2F2E" w:rsidP="00AE382B">
            <w:pPr>
              <w:pStyle w:val="TableParagraph"/>
              <w:spacing w:before="8" w:line="254" w:lineRule="auto"/>
              <w:ind w:left="80" w:right="50"/>
              <w:rPr>
                <w:rFonts w:ascii="Arial" w:hAnsi="Arial" w:cs="Arial"/>
                <w:sz w:val="11"/>
              </w:rPr>
            </w:pPr>
            <w:r w:rsidRPr="00AE382B">
              <w:rPr>
                <w:rFonts w:ascii="Arial" w:hAnsi="Arial" w:cs="Arial"/>
                <w:color w:val="231F20"/>
                <w:spacing w:val="-4"/>
                <w:sz w:val="11"/>
                <w:szCs w:val="11"/>
              </w:rPr>
              <w:t>Lead initiatives th</w:t>
            </w:r>
            <w:r w:rsidRPr="00F97D4F">
              <w:rPr>
                <w:rFonts w:ascii="Arial" w:hAnsi="Arial" w:cs="Arial"/>
                <w:color w:val="231F20"/>
                <w:spacing w:val="-4"/>
                <w:sz w:val="11"/>
                <w:szCs w:val="11"/>
              </w:rPr>
              <w:t xml:space="preserve">at </w:t>
            </w:r>
            <w:proofErr w:type="spellStart"/>
            <w:r w:rsidRPr="00F97D4F">
              <w:rPr>
                <w:rFonts w:ascii="Arial" w:hAnsi="Arial" w:cs="Arial"/>
                <w:color w:val="231F20"/>
                <w:spacing w:val="-4"/>
                <w:sz w:val="11"/>
                <w:szCs w:val="11"/>
              </w:rPr>
              <w:t>utilise</w:t>
            </w:r>
            <w:proofErr w:type="spellEnd"/>
            <w:r w:rsidRPr="00F97D4F">
              <w:rPr>
                <w:rFonts w:ascii="Arial" w:hAnsi="Arial" w:cs="Arial"/>
                <w:color w:val="231F20"/>
                <w:spacing w:val="-4"/>
                <w:sz w:val="11"/>
                <w:szCs w:val="11"/>
              </w:rPr>
              <w:t xml:space="preserve"> comprehensive content knowledge to improve the selection and sequencing of content into coherently </w:t>
            </w:r>
            <w:proofErr w:type="spellStart"/>
            <w:r w:rsidRPr="00F97D4F">
              <w:rPr>
                <w:rFonts w:ascii="Arial" w:hAnsi="Arial" w:cs="Arial"/>
                <w:color w:val="231F20"/>
                <w:spacing w:val="-4"/>
                <w:sz w:val="11"/>
                <w:szCs w:val="11"/>
              </w:rPr>
              <w:t>organised</w:t>
            </w:r>
            <w:proofErr w:type="spellEnd"/>
            <w:r w:rsidRPr="00F97D4F">
              <w:rPr>
                <w:rFonts w:ascii="Arial" w:hAnsi="Arial" w:cs="Arial"/>
                <w:color w:val="231F20"/>
                <w:spacing w:val="-4"/>
                <w:sz w:val="11"/>
                <w:szCs w:val="11"/>
              </w:rPr>
              <w:t xml:space="preserve"> learning and teaching programs.</w:t>
            </w:r>
          </w:p>
        </w:tc>
        <w:tc>
          <w:tcPr>
            <w:tcW w:w="1560" w:type="dxa"/>
            <w:shd w:val="clear" w:color="auto" w:fill="auto"/>
          </w:tcPr>
          <w:p w14:paraId="2A05E1E2"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3.2</w:t>
            </w:r>
          </w:p>
          <w:p w14:paraId="3EB75984" w14:textId="4F95149C" w:rsidR="00EE2F2E" w:rsidRPr="007D34C2" w:rsidRDefault="00EE2F2E" w:rsidP="003A57C6">
            <w:pPr>
              <w:pStyle w:val="TableParagraph"/>
              <w:spacing w:before="8" w:line="254" w:lineRule="auto"/>
              <w:ind w:right="479"/>
              <w:rPr>
                <w:rFonts w:ascii="Arial" w:hAnsi="Arial" w:cs="Arial"/>
                <w:b/>
                <w:color w:val="4C4184"/>
                <w:sz w:val="11"/>
              </w:rPr>
            </w:pPr>
            <w:r w:rsidRPr="007D34C2">
              <w:rPr>
                <w:rFonts w:ascii="Arial" w:hAnsi="Arial" w:cs="Arial"/>
                <w:b/>
                <w:color w:val="4C4184"/>
                <w:spacing w:val="-1"/>
                <w:sz w:val="11"/>
              </w:rPr>
              <w:t>Plan, structure and</w:t>
            </w:r>
            <w:r w:rsidRPr="007D34C2">
              <w:rPr>
                <w:rFonts w:ascii="Arial" w:hAnsi="Arial" w:cs="Arial"/>
                <w:b/>
                <w:color w:val="4C4184"/>
                <w:spacing w:val="-29"/>
                <w:sz w:val="11"/>
              </w:rPr>
              <w:t xml:space="preserve"> </w:t>
            </w:r>
            <w:r w:rsidR="003A57C6" w:rsidRPr="007D34C2">
              <w:rPr>
                <w:rFonts w:ascii="Arial" w:hAnsi="Arial" w:cs="Arial"/>
                <w:b/>
                <w:color w:val="4C4184"/>
                <w:w w:val="95"/>
                <w:sz w:val="11"/>
              </w:rPr>
              <w:t xml:space="preserve">sequence </w:t>
            </w:r>
            <w:r w:rsidRPr="007D34C2">
              <w:rPr>
                <w:rFonts w:ascii="Arial" w:hAnsi="Arial" w:cs="Arial"/>
                <w:b/>
                <w:color w:val="4C4184"/>
                <w:w w:val="95"/>
                <w:sz w:val="11"/>
              </w:rPr>
              <w:t>learning</w:t>
            </w:r>
            <w:r w:rsidRPr="007D34C2">
              <w:rPr>
                <w:rFonts w:ascii="Arial" w:hAnsi="Arial" w:cs="Arial"/>
                <w:b/>
                <w:color w:val="4C4184"/>
                <w:spacing w:val="1"/>
                <w:w w:val="95"/>
                <w:sz w:val="11"/>
              </w:rPr>
              <w:t xml:space="preserve"> </w:t>
            </w:r>
            <w:r w:rsidRPr="007D34C2">
              <w:rPr>
                <w:rFonts w:ascii="Arial" w:hAnsi="Arial" w:cs="Arial"/>
                <w:b/>
                <w:color w:val="4C4184"/>
                <w:sz w:val="11"/>
              </w:rPr>
              <w:t>programs</w:t>
            </w:r>
          </w:p>
          <w:p w14:paraId="5158E71D" w14:textId="3D3D5979" w:rsidR="00EE2F2E" w:rsidRPr="007D34C2" w:rsidRDefault="00EE2F2E" w:rsidP="007D34C2">
            <w:pPr>
              <w:pStyle w:val="TableParagraph"/>
              <w:spacing w:before="1" w:line="254" w:lineRule="auto"/>
              <w:ind w:left="80" w:right="130"/>
              <w:rPr>
                <w:rFonts w:ascii="Arial" w:hAnsi="Arial" w:cs="Arial"/>
                <w:sz w:val="11"/>
              </w:rPr>
            </w:pPr>
            <w:r w:rsidRPr="00F97D4F">
              <w:rPr>
                <w:rFonts w:ascii="Arial" w:hAnsi="Arial" w:cs="Arial"/>
                <w:color w:val="231F20"/>
                <w:spacing w:val="-4"/>
                <w:sz w:val="11"/>
                <w:szCs w:val="11"/>
              </w:rPr>
              <w:t>Exhibit exemplary practice and lead colleagues to plan, implement and review the effectiveness of their learning and teaching programs</w:t>
            </w:r>
            <w:r w:rsidR="007D34C2" w:rsidRPr="00F97D4F">
              <w:rPr>
                <w:rFonts w:ascii="Arial" w:hAnsi="Arial" w:cs="Arial"/>
                <w:color w:val="231F20"/>
                <w:spacing w:val="-4"/>
                <w:sz w:val="11"/>
                <w:szCs w:val="11"/>
              </w:rPr>
              <w:t xml:space="preserve"> </w:t>
            </w:r>
            <w:r w:rsidRPr="00F97D4F">
              <w:rPr>
                <w:rFonts w:ascii="Arial" w:hAnsi="Arial" w:cs="Arial"/>
                <w:color w:val="231F20"/>
                <w:spacing w:val="-4"/>
                <w:sz w:val="11"/>
                <w:szCs w:val="11"/>
              </w:rPr>
              <w:t>to develop students’ knowledge, understanding and skills.</w:t>
            </w:r>
          </w:p>
        </w:tc>
        <w:tc>
          <w:tcPr>
            <w:tcW w:w="1559" w:type="dxa"/>
            <w:shd w:val="clear" w:color="auto" w:fill="auto"/>
          </w:tcPr>
          <w:p w14:paraId="5AA72218"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4.2</w:t>
            </w:r>
          </w:p>
          <w:p w14:paraId="58D3D566" w14:textId="77777777" w:rsidR="00EE2F2E" w:rsidRPr="007D34C2" w:rsidRDefault="00EE2F2E" w:rsidP="003A57C6">
            <w:pPr>
              <w:pStyle w:val="TableParagraph"/>
              <w:spacing w:before="8" w:line="254" w:lineRule="auto"/>
              <w:ind w:right="457"/>
              <w:rPr>
                <w:rFonts w:ascii="Arial" w:hAnsi="Arial" w:cs="Arial"/>
                <w:b/>
                <w:color w:val="4C4184"/>
                <w:sz w:val="11"/>
              </w:rPr>
            </w:pPr>
            <w:r w:rsidRPr="007D34C2">
              <w:rPr>
                <w:rFonts w:ascii="Arial" w:hAnsi="Arial" w:cs="Arial"/>
                <w:b/>
                <w:color w:val="4C4184"/>
                <w:spacing w:val="-2"/>
                <w:sz w:val="11"/>
              </w:rPr>
              <w:t>Manage classroom</w:t>
            </w:r>
            <w:r w:rsidRPr="007D34C2">
              <w:rPr>
                <w:rFonts w:ascii="Arial" w:hAnsi="Arial" w:cs="Arial"/>
                <w:b/>
                <w:color w:val="4C4184"/>
                <w:spacing w:val="-29"/>
                <w:sz w:val="11"/>
              </w:rPr>
              <w:t xml:space="preserve"> </w:t>
            </w:r>
            <w:r w:rsidRPr="007D34C2">
              <w:rPr>
                <w:rFonts w:ascii="Arial" w:hAnsi="Arial" w:cs="Arial"/>
                <w:b/>
                <w:color w:val="4C4184"/>
                <w:sz w:val="11"/>
              </w:rPr>
              <w:t>activities</w:t>
            </w:r>
          </w:p>
          <w:p w14:paraId="51AE8C5C" w14:textId="6019475B" w:rsidR="00EE2F2E" w:rsidRPr="007D34C2" w:rsidRDefault="00EE2F2E" w:rsidP="007D34C2">
            <w:pPr>
              <w:pStyle w:val="TableParagraph"/>
              <w:spacing w:before="1" w:line="254" w:lineRule="auto"/>
              <w:ind w:left="80" w:right="130"/>
              <w:rPr>
                <w:rFonts w:ascii="Arial" w:hAnsi="Arial" w:cs="Arial"/>
                <w:sz w:val="11"/>
              </w:rPr>
            </w:pPr>
            <w:r w:rsidRPr="00F97D4F">
              <w:rPr>
                <w:rFonts w:ascii="Arial" w:hAnsi="Arial" w:cs="Arial"/>
                <w:color w:val="231F20"/>
                <w:spacing w:val="-4"/>
                <w:sz w:val="11"/>
                <w:szCs w:val="11"/>
              </w:rPr>
              <w:t xml:space="preserve">Initiate strategies and lead colleagues to implement effective classroom management and </w:t>
            </w:r>
            <w:r w:rsidR="00F97D4F">
              <w:rPr>
                <w:rFonts w:ascii="Arial" w:hAnsi="Arial" w:cs="Arial"/>
                <w:color w:val="231F20"/>
                <w:spacing w:val="-4"/>
                <w:sz w:val="11"/>
                <w:szCs w:val="11"/>
              </w:rPr>
              <w:t>p</w:t>
            </w:r>
            <w:r w:rsidRPr="00F97D4F">
              <w:rPr>
                <w:rFonts w:ascii="Arial" w:hAnsi="Arial" w:cs="Arial"/>
                <w:color w:val="231F20"/>
                <w:spacing w:val="-4"/>
                <w:sz w:val="11"/>
                <w:szCs w:val="11"/>
              </w:rPr>
              <w:t>romote student responsibility for learning.</w:t>
            </w:r>
          </w:p>
        </w:tc>
        <w:tc>
          <w:tcPr>
            <w:tcW w:w="1559" w:type="dxa"/>
            <w:shd w:val="clear" w:color="auto" w:fill="auto"/>
          </w:tcPr>
          <w:p w14:paraId="304B8B40"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5.2</w:t>
            </w:r>
          </w:p>
          <w:p w14:paraId="5D29EA51" w14:textId="77777777" w:rsidR="00EE2F2E" w:rsidRPr="007D34C2" w:rsidRDefault="00EE2F2E" w:rsidP="003A57C6">
            <w:pPr>
              <w:pStyle w:val="TableParagraph"/>
              <w:spacing w:before="8" w:line="254" w:lineRule="auto"/>
              <w:ind w:right="103"/>
              <w:rPr>
                <w:rFonts w:ascii="Arial" w:hAnsi="Arial" w:cs="Arial"/>
                <w:sz w:val="11"/>
              </w:rPr>
            </w:pPr>
            <w:r w:rsidRPr="007D34C2">
              <w:rPr>
                <w:rFonts w:ascii="Arial" w:hAnsi="Arial" w:cs="Arial"/>
                <w:b/>
                <w:color w:val="4C4184"/>
                <w:sz w:val="11"/>
              </w:rPr>
              <w:t>Provide feedback to</w:t>
            </w:r>
            <w:r w:rsidRPr="007D34C2">
              <w:rPr>
                <w:rFonts w:ascii="Arial" w:hAnsi="Arial" w:cs="Arial"/>
                <w:b/>
                <w:color w:val="4C4184"/>
                <w:spacing w:val="1"/>
                <w:sz w:val="11"/>
              </w:rPr>
              <w:t xml:space="preserve"> </w:t>
            </w:r>
            <w:r w:rsidRPr="007D34C2">
              <w:rPr>
                <w:rFonts w:ascii="Arial" w:hAnsi="Arial" w:cs="Arial"/>
                <w:b/>
                <w:color w:val="4C4184"/>
                <w:spacing w:val="-1"/>
                <w:sz w:val="11"/>
              </w:rPr>
              <w:t>students on their learning</w:t>
            </w:r>
            <w:r w:rsidRPr="007D34C2">
              <w:rPr>
                <w:rFonts w:ascii="Arial" w:hAnsi="Arial" w:cs="Arial"/>
                <w:b/>
                <w:color w:val="231F20"/>
                <w:spacing w:val="-29"/>
                <w:sz w:val="11"/>
              </w:rPr>
              <w:t xml:space="preserve"> </w:t>
            </w:r>
            <w:r w:rsidRPr="00F97D4F">
              <w:rPr>
                <w:rFonts w:ascii="Arial" w:hAnsi="Arial" w:cs="Arial"/>
                <w:color w:val="231F20"/>
                <w:spacing w:val="-4"/>
                <w:sz w:val="11"/>
                <w:szCs w:val="11"/>
              </w:rPr>
              <w:t>Model exemplary practice and initiate programs to support colleagues in applying a range of timely, effective and appropriate feedback strategies.</w:t>
            </w:r>
          </w:p>
        </w:tc>
        <w:tc>
          <w:tcPr>
            <w:tcW w:w="1418" w:type="dxa"/>
            <w:shd w:val="clear" w:color="auto" w:fill="auto"/>
          </w:tcPr>
          <w:p w14:paraId="2C0F1DFD" w14:textId="77777777" w:rsidR="00EE2F2E" w:rsidRPr="007D34C2" w:rsidRDefault="00EE2F2E" w:rsidP="003A57C6">
            <w:pPr>
              <w:pStyle w:val="TableParagraph"/>
              <w:spacing w:before="23"/>
              <w:rPr>
                <w:rFonts w:ascii="Arial" w:hAnsi="Arial" w:cs="Arial"/>
                <w:b/>
                <w:color w:val="21499F"/>
                <w:sz w:val="11"/>
              </w:rPr>
            </w:pPr>
            <w:r w:rsidRPr="007D34C2">
              <w:rPr>
                <w:rFonts w:ascii="Arial" w:hAnsi="Arial" w:cs="Arial"/>
                <w:b/>
                <w:color w:val="21499F"/>
                <w:sz w:val="11"/>
              </w:rPr>
              <w:t>6.2</w:t>
            </w:r>
          </w:p>
          <w:p w14:paraId="5AFE305A" w14:textId="6AAB7BBF" w:rsidR="00EE2F2E" w:rsidRPr="007D34C2" w:rsidRDefault="00EE2F2E" w:rsidP="003A57C6">
            <w:pPr>
              <w:pStyle w:val="TableParagraph"/>
              <w:spacing w:before="8" w:line="254" w:lineRule="auto"/>
              <w:ind w:right="242"/>
              <w:rPr>
                <w:rFonts w:ascii="Arial" w:hAnsi="Arial" w:cs="Arial"/>
                <w:b/>
                <w:color w:val="21499F"/>
                <w:sz w:val="11"/>
              </w:rPr>
            </w:pPr>
            <w:r w:rsidRPr="007D34C2">
              <w:rPr>
                <w:rFonts w:ascii="Arial" w:hAnsi="Arial" w:cs="Arial"/>
                <w:b/>
                <w:color w:val="21499F"/>
                <w:spacing w:val="-2"/>
                <w:sz w:val="11"/>
              </w:rPr>
              <w:t>E</w:t>
            </w:r>
            <w:r w:rsidRPr="001A4384">
              <w:rPr>
                <w:rFonts w:ascii="Arial" w:hAnsi="Arial" w:cs="Arial"/>
                <w:b/>
                <w:color w:val="21499F"/>
                <w:sz w:val="11"/>
              </w:rPr>
              <w:t xml:space="preserve">ngage in </w:t>
            </w:r>
            <w:r w:rsidR="001A4384">
              <w:rPr>
                <w:rFonts w:ascii="Arial" w:hAnsi="Arial" w:cs="Arial"/>
                <w:b/>
                <w:color w:val="21499F"/>
                <w:sz w:val="11"/>
              </w:rPr>
              <w:t>p</w:t>
            </w:r>
            <w:r w:rsidRPr="001A4384">
              <w:rPr>
                <w:rFonts w:ascii="Arial" w:hAnsi="Arial" w:cs="Arial"/>
                <w:b/>
                <w:color w:val="21499F"/>
                <w:sz w:val="11"/>
              </w:rPr>
              <w:t xml:space="preserve">rofessional </w:t>
            </w:r>
            <w:r w:rsidRPr="007D34C2">
              <w:rPr>
                <w:rFonts w:ascii="Arial" w:hAnsi="Arial" w:cs="Arial"/>
                <w:b/>
                <w:color w:val="21499F"/>
                <w:sz w:val="11"/>
              </w:rPr>
              <w:t>learning and improve</w:t>
            </w:r>
            <w:r w:rsidRPr="001A4384">
              <w:rPr>
                <w:rFonts w:ascii="Arial" w:hAnsi="Arial" w:cs="Arial"/>
                <w:b/>
                <w:color w:val="21499F"/>
                <w:sz w:val="11"/>
              </w:rPr>
              <w:t xml:space="preserve"> </w:t>
            </w:r>
            <w:r w:rsidRPr="007D34C2">
              <w:rPr>
                <w:rFonts w:ascii="Arial" w:hAnsi="Arial" w:cs="Arial"/>
                <w:b/>
                <w:color w:val="21499F"/>
                <w:sz w:val="11"/>
              </w:rPr>
              <w:t>practice</w:t>
            </w:r>
          </w:p>
          <w:p w14:paraId="4729CB10" w14:textId="1C307EFC" w:rsidR="00EE2F2E" w:rsidRPr="007D34C2" w:rsidRDefault="00EE2F2E" w:rsidP="00F97D4F">
            <w:pPr>
              <w:pStyle w:val="TableParagraph"/>
              <w:spacing w:before="8" w:line="254" w:lineRule="auto"/>
              <w:ind w:right="103"/>
              <w:rPr>
                <w:rFonts w:ascii="Arial" w:hAnsi="Arial" w:cs="Arial"/>
                <w:sz w:val="11"/>
              </w:rPr>
            </w:pPr>
            <w:r w:rsidRPr="00F97D4F">
              <w:rPr>
                <w:rFonts w:ascii="Arial" w:hAnsi="Arial" w:cs="Arial"/>
                <w:color w:val="231F20"/>
                <w:spacing w:val="-4"/>
                <w:sz w:val="11"/>
                <w:szCs w:val="11"/>
              </w:rPr>
              <w:t xml:space="preserve">Initiate collaborative relationships to expand professional learning </w:t>
            </w:r>
            <w:r w:rsidR="001A4384" w:rsidRPr="00F97D4F">
              <w:rPr>
                <w:rFonts w:ascii="Arial" w:hAnsi="Arial" w:cs="Arial"/>
                <w:color w:val="231F20"/>
                <w:spacing w:val="-4"/>
                <w:sz w:val="11"/>
                <w:szCs w:val="11"/>
              </w:rPr>
              <w:t>o</w:t>
            </w:r>
            <w:r w:rsidRPr="00F97D4F">
              <w:rPr>
                <w:rFonts w:ascii="Arial" w:hAnsi="Arial" w:cs="Arial"/>
                <w:color w:val="231F20"/>
                <w:spacing w:val="-4"/>
                <w:sz w:val="11"/>
                <w:szCs w:val="11"/>
              </w:rPr>
              <w:t>pportunities, engage in research, and provide</w:t>
            </w:r>
            <w:r w:rsidR="001A4384" w:rsidRPr="00F97D4F">
              <w:rPr>
                <w:rFonts w:ascii="Arial" w:hAnsi="Arial" w:cs="Arial"/>
                <w:color w:val="231F20"/>
                <w:spacing w:val="-4"/>
                <w:sz w:val="11"/>
                <w:szCs w:val="11"/>
              </w:rPr>
              <w:t xml:space="preserve"> </w:t>
            </w:r>
            <w:r w:rsidRPr="00F97D4F">
              <w:rPr>
                <w:rFonts w:ascii="Arial" w:hAnsi="Arial" w:cs="Arial"/>
                <w:color w:val="231F20"/>
                <w:spacing w:val="-4"/>
                <w:sz w:val="11"/>
                <w:szCs w:val="11"/>
              </w:rPr>
              <w:t>quality opportunities and placements for pre-service teachers.</w:t>
            </w:r>
          </w:p>
        </w:tc>
        <w:tc>
          <w:tcPr>
            <w:tcW w:w="1375" w:type="dxa"/>
            <w:shd w:val="clear" w:color="auto" w:fill="auto"/>
          </w:tcPr>
          <w:p w14:paraId="295FFE81" w14:textId="77777777" w:rsidR="00EE2F2E" w:rsidRPr="007D34C2" w:rsidRDefault="00EE2F2E" w:rsidP="001A4384">
            <w:pPr>
              <w:pStyle w:val="TableParagraph"/>
              <w:spacing w:before="8" w:line="254" w:lineRule="auto"/>
              <w:ind w:right="242"/>
              <w:rPr>
                <w:rFonts w:ascii="Arial" w:hAnsi="Arial" w:cs="Arial"/>
                <w:b/>
                <w:color w:val="21499F"/>
                <w:sz w:val="11"/>
              </w:rPr>
            </w:pPr>
            <w:r w:rsidRPr="007D34C2">
              <w:rPr>
                <w:rFonts w:ascii="Arial" w:hAnsi="Arial" w:cs="Arial"/>
                <w:b/>
                <w:color w:val="21499F"/>
                <w:sz w:val="11"/>
              </w:rPr>
              <w:t>7.2</w:t>
            </w:r>
          </w:p>
          <w:p w14:paraId="62B35E99" w14:textId="77777777" w:rsidR="00EE2F2E" w:rsidRPr="007D34C2" w:rsidRDefault="00EE2F2E" w:rsidP="001A4384">
            <w:pPr>
              <w:pStyle w:val="TableParagraph"/>
              <w:spacing w:before="8" w:line="254" w:lineRule="auto"/>
              <w:ind w:right="242"/>
              <w:rPr>
                <w:rFonts w:ascii="Arial" w:hAnsi="Arial" w:cs="Arial"/>
                <w:b/>
                <w:color w:val="21499F"/>
                <w:sz w:val="11"/>
              </w:rPr>
            </w:pPr>
            <w:r w:rsidRPr="001A4384">
              <w:rPr>
                <w:rFonts w:ascii="Arial" w:hAnsi="Arial" w:cs="Arial"/>
                <w:b/>
                <w:color w:val="21499F"/>
                <w:sz w:val="11"/>
              </w:rPr>
              <w:t xml:space="preserve">Comply with legislative, </w:t>
            </w:r>
            <w:r w:rsidRPr="007D34C2">
              <w:rPr>
                <w:rFonts w:ascii="Arial" w:hAnsi="Arial" w:cs="Arial"/>
                <w:b/>
                <w:color w:val="21499F"/>
                <w:sz w:val="11"/>
              </w:rPr>
              <w:t>administrative and</w:t>
            </w:r>
            <w:r w:rsidRPr="001A4384">
              <w:rPr>
                <w:rFonts w:ascii="Arial" w:hAnsi="Arial" w:cs="Arial"/>
                <w:b/>
                <w:color w:val="21499F"/>
                <w:sz w:val="11"/>
              </w:rPr>
              <w:t xml:space="preserve"> </w:t>
            </w:r>
            <w:proofErr w:type="spellStart"/>
            <w:r w:rsidRPr="007D34C2">
              <w:rPr>
                <w:rFonts w:ascii="Arial" w:hAnsi="Arial" w:cs="Arial"/>
                <w:b/>
                <w:color w:val="21499F"/>
                <w:sz w:val="11"/>
              </w:rPr>
              <w:t>organisational</w:t>
            </w:r>
            <w:proofErr w:type="spellEnd"/>
            <w:r w:rsidRPr="001A4384">
              <w:rPr>
                <w:rFonts w:ascii="Arial" w:hAnsi="Arial" w:cs="Arial"/>
                <w:b/>
                <w:color w:val="21499F"/>
                <w:sz w:val="11"/>
              </w:rPr>
              <w:t xml:space="preserve"> </w:t>
            </w:r>
            <w:r w:rsidRPr="007D34C2">
              <w:rPr>
                <w:rFonts w:ascii="Arial" w:hAnsi="Arial" w:cs="Arial"/>
                <w:b/>
                <w:color w:val="21499F"/>
                <w:sz w:val="11"/>
              </w:rPr>
              <w:t>requirements</w:t>
            </w:r>
          </w:p>
          <w:p w14:paraId="550C0C75" w14:textId="376B0F65" w:rsidR="00EE2F2E" w:rsidRPr="00F97D4F" w:rsidRDefault="00EE2F2E" w:rsidP="006F3F18">
            <w:pPr>
              <w:pStyle w:val="TableParagraph"/>
              <w:spacing w:before="1" w:line="254" w:lineRule="auto"/>
              <w:ind w:left="80" w:right="130"/>
              <w:rPr>
                <w:rFonts w:ascii="Arial" w:hAnsi="Arial" w:cs="Arial"/>
                <w:color w:val="231F20"/>
                <w:spacing w:val="-4"/>
                <w:sz w:val="11"/>
                <w:szCs w:val="11"/>
              </w:rPr>
            </w:pPr>
            <w:r w:rsidRPr="007D34C2">
              <w:rPr>
                <w:rFonts w:ascii="Arial" w:hAnsi="Arial" w:cs="Arial"/>
                <w:color w:val="231F20"/>
                <w:sz w:val="11"/>
                <w:szCs w:val="11"/>
              </w:rPr>
              <w:t>I</w:t>
            </w:r>
            <w:r w:rsidRPr="00F97D4F">
              <w:rPr>
                <w:rFonts w:ascii="Arial" w:hAnsi="Arial" w:cs="Arial"/>
                <w:color w:val="231F20"/>
                <w:spacing w:val="-4"/>
                <w:sz w:val="11"/>
                <w:szCs w:val="11"/>
              </w:rPr>
              <w:t>nitiate, develop and implement relevant policies and processes to support colleagues’ compliance with and understanding</w:t>
            </w:r>
            <w:r w:rsidR="007D34C2" w:rsidRPr="00F97D4F">
              <w:rPr>
                <w:rFonts w:ascii="Arial" w:hAnsi="Arial" w:cs="Arial"/>
                <w:color w:val="231F20"/>
                <w:spacing w:val="-4"/>
                <w:sz w:val="11"/>
                <w:szCs w:val="11"/>
              </w:rPr>
              <w:t xml:space="preserve"> </w:t>
            </w:r>
            <w:r w:rsidRPr="00F97D4F">
              <w:rPr>
                <w:rFonts w:ascii="Arial" w:hAnsi="Arial" w:cs="Arial"/>
                <w:color w:val="231F20"/>
                <w:spacing w:val="-4"/>
                <w:sz w:val="11"/>
                <w:szCs w:val="11"/>
              </w:rPr>
              <w:t xml:space="preserve">of existing and new legislative, administrative, </w:t>
            </w:r>
            <w:proofErr w:type="spellStart"/>
            <w:r w:rsidRPr="00F97D4F">
              <w:rPr>
                <w:rFonts w:ascii="Arial" w:hAnsi="Arial" w:cs="Arial"/>
                <w:color w:val="231F20"/>
                <w:spacing w:val="-4"/>
                <w:sz w:val="11"/>
                <w:szCs w:val="11"/>
              </w:rPr>
              <w:t>organisational</w:t>
            </w:r>
            <w:proofErr w:type="spellEnd"/>
            <w:r w:rsidRPr="00F97D4F">
              <w:rPr>
                <w:rFonts w:ascii="Arial" w:hAnsi="Arial" w:cs="Arial"/>
                <w:color w:val="231F20"/>
                <w:spacing w:val="-4"/>
                <w:sz w:val="11"/>
                <w:szCs w:val="11"/>
              </w:rPr>
              <w:t xml:space="preserve"> and</w:t>
            </w:r>
          </w:p>
          <w:p w14:paraId="4A46B74D" w14:textId="3576CF62" w:rsidR="007D34C2" w:rsidRPr="001A4384" w:rsidRDefault="00EE2F2E" w:rsidP="006F3F18">
            <w:pPr>
              <w:pStyle w:val="TableParagraph"/>
              <w:spacing w:before="1" w:line="254" w:lineRule="auto"/>
              <w:ind w:left="80" w:right="130"/>
              <w:rPr>
                <w:rFonts w:ascii="Arial" w:hAnsi="Arial" w:cs="Arial"/>
                <w:color w:val="231F20"/>
                <w:sz w:val="11"/>
                <w:szCs w:val="11"/>
              </w:rPr>
            </w:pPr>
            <w:r w:rsidRPr="00F97D4F">
              <w:rPr>
                <w:rFonts w:ascii="Arial" w:hAnsi="Arial" w:cs="Arial"/>
                <w:color w:val="231F20"/>
                <w:spacing w:val="-4"/>
                <w:sz w:val="11"/>
                <w:szCs w:val="11"/>
              </w:rPr>
              <w:t>professional responsibilities.</w:t>
            </w:r>
            <w:r w:rsidR="00F97D4F">
              <w:rPr>
                <w:rFonts w:ascii="Arial" w:hAnsi="Arial" w:cs="Arial"/>
                <w:color w:val="231F20"/>
                <w:spacing w:val="-4"/>
                <w:sz w:val="11"/>
                <w:szCs w:val="11"/>
              </w:rPr>
              <w:br/>
            </w:r>
          </w:p>
        </w:tc>
      </w:tr>
      <w:tr w:rsidR="00EE2F2E" w:rsidRPr="007D34C2" w14:paraId="03FB63CB" w14:textId="77777777" w:rsidTr="006F3F18">
        <w:trPr>
          <w:trHeight w:val="2093"/>
        </w:trPr>
        <w:tc>
          <w:tcPr>
            <w:tcW w:w="1536" w:type="dxa"/>
            <w:shd w:val="clear" w:color="auto" w:fill="auto"/>
          </w:tcPr>
          <w:p w14:paraId="1FB4163F" w14:textId="77777777" w:rsidR="00EE2F2E" w:rsidRPr="007D34C2" w:rsidRDefault="00EE2F2E" w:rsidP="003A57C6">
            <w:pPr>
              <w:pStyle w:val="TableParagraph"/>
              <w:spacing w:before="23"/>
              <w:ind w:left="80"/>
              <w:rPr>
                <w:rFonts w:ascii="Arial" w:hAnsi="Arial" w:cs="Arial"/>
                <w:b/>
                <w:color w:val="007377"/>
                <w:sz w:val="11"/>
              </w:rPr>
            </w:pPr>
            <w:r w:rsidRPr="007D34C2">
              <w:rPr>
                <w:rFonts w:ascii="Arial" w:hAnsi="Arial" w:cs="Arial"/>
                <w:b/>
                <w:color w:val="007377"/>
                <w:sz w:val="11"/>
              </w:rPr>
              <w:t>1.3</w:t>
            </w:r>
          </w:p>
          <w:p w14:paraId="5AC64042" w14:textId="77777777" w:rsidR="00EE2F2E" w:rsidRPr="007D34C2" w:rsidRDefault="00EE2F2E" w:rsidP="003A57C6">
            <w:pPr>
              <w:pStyle w:val="TableParagraph"/>
              <w:spacing w:before="8" w:line="254" w:lineRule="auto"/>
              <w:ind w:left="80" w:right="429"/>
              <w:rPr>
                <w:rFonts w:ascii="Arial" w:hAnsi="Arial" w:cs="Arial"/>
                <w:b/>
                <w:color w:val="007377"/>
                <w:sz w:val="11"/>
              </w:rPr>
            </w:pPr>
            <w:r w:rsidRPr="007D34C2">
              <w:rPr>
                <w:rFonts w:ascii="Arial" w:hAnsi="Arial" w:cs="Arial"/>
                <w:b/>
                <w:color w:val="007377"/>
                <w:sz w:val="11"/>
              </w:rPr>
              <w:t>Students with</w:t>
            </w:r>
            <w:r w:rsidRPr="007D34C2">
              <w:rPr>
                <w:rFonts w:ascii="Arial" w:hAnsi="Arial" w:cs="Arial"/>
                <w:b/>
                <w:color w:val="007377"/>
                <w:spacing w:val="1"/>
                <w:sz w:val="11"/>
              </w:rPr>
              <w:t xml:space="preserve"> </w:t>
            </w:r>
            <w:r w:rsidRPr="007D34C2">
              <w:rPr>
                <w:rFonts w:ascii="Arial" w:hAnsi="Arial" w:cs="Arial"/>
                <w:b/>
                <w:color w:val="007377"/>
                <w:sz w:val="11"/>
              </w:rPr>
              <w:t>diverse linguistic,</w:t>
            </w:r>
            <w:r w:rsidRPr="007D34C2">
              <w:rPr>
                <w:rFonts w:ascii="Arial" w:hAnsi="Arial" w:cs="Arial"/>
                <w:b/>
                <w:color w:val="007377"/>
                <w:spacing w:val="1"/>
                <w:sz w:val="11"/>
              </w:rPr>
              <w:t xml:space="preserve"> </w:t>
            </w:r>
            <w:r w:rsidRPr="007D34C2">
              <w:rPr>
                <w:rFonts w:ascii="Arial" w:hAnsi="Arial" w:cs="Arial"/>
                <w:b/>
                <w:color w:val="007377"/>
                <w:sz w:val="11"/>
              </w:rPr>
              <w:t>cultural, religious</w:t>
            </w:r>
            <w:r w:rsidRPr="007D34C2">
              <w:rPr>
                <w:rFonts w:ascii="Arial" w:hAnsi="Arial" w:cs="Arial"/>
                <w:b/>
                <w:color w:val="007377"/>
                <w:spacing w:val="1"/>
                <w:sz w:val="11"/>
              </w:rPr>
              <w:t xml:space="preserve"> </w:t>
            </w:r>
            <w:r w:rsidRPr="007D34C2">
              <w:rPr>
                <w:rFonts w:ascii="Arial" w:hAnsi="Arial" w:cs="Arial"/>
                <w:b/>
                <w:color w:val="007377"/>
                <w:spacing w:val="-2"/>
                <w:sz w:val="11"/>
              </w:rPr>
              <w:t>and socioeconomic</w:t>
            </w:r>
            <w:r w:rsidRPr="007D34C2">
              <w:rPr>
                <w:rFonts w:ascii="Arial" w:hAnsi="Arial" w:cs="Arial"/>
                <w:b/>
                <w:color w:val="007377"/>
                <w:spacing w:val="-29"/>
                <w:sz w:val="11"/>
              </w:rPr>
              <w:t xml:space="preserve"> </w:t>
            </w:r>
            <w:r w:rsidRPr="007D34C2">
              <w:rPr>
                <w:rFonts w:ascii="Arial" w:hAnsi="Arial" w:cs="Arial"/>
                <w:b/>
                <w:color w:val="007377"/>
                <w:sz w:val="11"/>
              </w:rPr>
              <w:t>backgrounds</w:t>
            </w:r>
          </w:p>
          <w:p w14:paraId="397C9053" w14:textId="71529114" w:rsidR="00EE2F2E" w:rsidRPr="00F97D4F" w:rsidRDefault="00EE2F2E" w:rsidP="007D34C2">
            <w:pPr>
              <w:pStyle w:val="TableParagraph"/>
              <w:spacing w:before="1" w:line="254" w:lineRule="auto"/>
              <w:ind w:left="80" w:right="130"/>
              <w:rPr>
                <w:rFonts w:ascii="Arial" w:hAnsi="Arial" w:cs="Arial"/>
                <w:color w:val="231F20"/>
                <w:spacing w:val="-4"/>
                <w:sz w:val="11"/>
                <w:szCs w:val="11"/>
              </w:rPr>
            </w:pPr>
            <w:r w:rsidRPr="00F97D4F">
              <w:rPr>
                <w:rFonts w:ascii="Arial" w:hAnsi="Arial" w:cs="Arial"/>
                <w:color w:val="231F20"/>
                <w:spacing w:val="-4"/>
                <w:sz w:val="11"/>
                <w:szCs w:val="11"/>
              </w:rPr>
              <w:t>Evaluate and revise school learning and teaching programs, using expert and community knowledge and experience, to meet the needs of students</w:t>
            </w:r>
            <w:r w:rsidR="00F97D4F">
              <w:rPr>
                <w:rFonts w:ascii="Arial" w:hAnsi="Arial" w:cs="Arial"/>
                <w:color w:val="231F20"/>
                <w:spacing w:val="-4"/>
                <w:sz w:val="11"/>
                <w:szCs w:val="11"/>
              </w:rPr>
              <w:t xml:space="preserve"> </w:t>
            </w:r>
            <w:r w:rsidRPr="00F97D4F">
              <w:rPr>
                <w:rFonts w:ascii="Arial" w:hAnsi="Arial" w:cs="Arial"/>
                <w:color w:val="231F20"/>
                <w:spacing w:val="-4"/>
                <w:sz w:val="11"/>
                <w:szCs w:val="11"/>
              </w:rPr>
              <w:t>with diverse linguistic, cultural, religious</w:t>
            </w:r>
            <w:r w:rsidR="00F97D4F">
              <w:rPr>
                <w:rFonts w:ascii="Arial" w:hAnsi="Arial" w:cs="Arial"/>
                <w:color w:val="231F20"/>
                <w:spacing w:val="-4"/>
                <w:sz w:val="11"/>
                <w:szCs w:val="11"/>
              </w:rPr>
              <w:t xml:space="preserve"> </w:t>
            </w:r>
            <w:r w:rsidRPr="00F97D4F">
              <w:rPr>
                <w:rFonts w:ascii="Arial" w:hAnsi="Arial" w:cs="Arial"/>
                <w:color w:val="231F20"/>
                <w:spacing w:val="-4"/>
                <w:sz w:val="11"/>
                <w:szCs w:val="11"/>
              </w:rPr>
              <w:t>and socioeconomic</w:t>
            </w:r>
          </w:p>
          <w:p w14:paraId="7AB98ADA" w14:textId="77777777" w:rsidR="00EE2F2E" w:rsidRPr="007D34C2" w:rsidRDefault="00EE2F2E" w:rsidP="007D34C2">
            <w:pPr>
              <w:pStyle w:val="TableParagraph"/>
              <w:spacing w:before="1" w:line="254" w:lineRule="auto"/>
              <w:ind w:left="80" w:right="130"/>
              <w:rPr>
                <w:rFonts w:ascii="Arial" w:hAnsi="Arial" w:cs="Arial"/>
                <w:sz w:val="11"/>
              </w:rPr>
            </w:pPr>
            <w:r w:rsidRPr="00F97D4F">
              <w:rPr>
                <w:rFonts w:ascii="Arial" w:hAnsi="Arial" w:cs="Arial"/>
                <w:color w:val="231F20"/>
                <w:spacing w:val="-4"/>
                <w:sz w:val="11"/>
                <w:szCs w:val="11"/>
              </w:rPr>
              <w:t>backgrounds.</w:t>
            </w:r>
          </w:p>
        </w:tc>
        <w:tc>
          <w:tcPr>
            <w:tcW w:w="1745" w:type="dxa"/>
            <w:shd w:val="clear" w:color="auto" w:fill="auto"/>
          </w:tcPr>
          <w:p w14:paraId="3B10D112" w14:textId="4D897FDC" w:rsidR="00EE2F2E" w:rsidRPr="007D34C2" w:rsidRDefault="00EE2F2E" w:rsidP="007D34C2">
            <w:pPr>
              <w:pStyle w:val="TableParagraph"/>
              <w:spacing w:before="8" w:line="254" w:lineRule="auto"/>
              <w:ind w:left="80" w:right="429"/>
              <w:rPr>
                <w:rFonts w:ascii="Arial" w:hAnsi="Arial" w:cs="Arial"/>
                <w:b/>
                <w:color w:val="007377"/>
                <w:sz w:val="11"/>
              </w:rPr>
            </w:pPr>
            <w:r w:rsidRPr="007D34C2">
              <w:rPr>
                <w:rFonts w:ascii="Arial" w:hAnsi="Arial" w:cs="Arial"/>
                <w:b/>
                <w:color w:val="007377"/>
                <w:sz w:val="11"/>
              </w:rPr>
              <w:t>2.</w:t>
            </w:r>
            <w:r w:rsidR="007D34C2">
              <w:rPr>
                <w:rFonts w:ascii="Arial" w:hAnsi="Arial" w:cs="Arial"/>
                <w:b/>
                <w:color w:val="007377"/>
                <w:sz w:val="11"/>
              </w:rPr>
              <w:t>3</w:t>
            </w:r>
          </w:p>
          <w:p w14:paraId="0F316D65" w14:textId="28B0113A" w:rsidR="00EE2F2E" w:rsidRPr="007D34C2" w:rsidRDefault="00EE2F2E" w:rsidP="007D34C2">
            <w:pPr>
              <w:pStyle w:val="TableParagraph"/>
              <w:spacing w:before="8" w:line="254" w:lineRule="auto"/>
              <w:ind w:left="80" w:right="429"/>
              <w:rPr>
                <w:rFonts w:ascii="Arial" w:hAnsi="Arial" w:cs="Arial"/>
                <w:b/>
                <w:color w:val="007377"/>
                <w:sz w:val="11"/>
              </w:rPr>
            </w:pPr>
            <w:r w:rsidRPr="007D34C2">
              <w:rPr>
                <w:rFonts w:ascii="Arial" w:hAnsi="Arial" w:cs="Arial"/>
                <w:b/>
                <w:color w:val="007377"/>
                <w:sz w:val="11"/>
              </w:rPr>
              <w:t xml:space="preserve">Curriculum, </w:t>
            </w:r>
            <w:r w:rsidR="007D34C2">
              <w:rPr>
                <w:rFonts w:ascii="Arial" w:hAnsi="Arial" w:cs="Arial"/>
                <w:b/>
                <w:color w:val="007377"/>
                <w:sz w:val="11"/>
              </w:rPr>
              <w:t>a</w:t>
            </w:r>
            <w:r w:rsidRPr="007D34C2">
              <w:rPr>
                <w:rFonts w:ascii="Arial" w:hAnsi="Arial" w:cs="Arial"/>
                <w:b/>
                <w:color w:val="007377"/>
                <w:sz w:val="11"/>
              </w:rPr>
              <w:t xml:space="preserve">ssessment and </w:t>
            </w:r>
            <w:r w:rsidR="001A4384">
              <w:rPr>
                <w:rFonts w:ascii="Arial" w:hAnsi="Arial" w:cs="Arial"/>
                <w:b/>
                <w:color w:val="007377"/>
                <w:sz w:val="11"/>
              </w:rPr>
              <w:t>r</w:t>
            </w:r>
            <w:r w:rsidRPr="007D34C2">
              <w:rPr>
                <w:rFonts w:ascii="Arial" w:hAnsi="Arial" w:cs="Arial"/>
                <w:b/>
                <w:color w:val="007377"/>
                <w:sz w:val="11"/>
              </w:rPr>
              <w:t>eporting</w:t>
            </w:r>
          </w:p>
          <w:p w14:paraId="763E6499" w14:textId="77777777" w:rsidR="00EE2F2E" w:rsidRPr="00F97D4F" w:rsidRDefault="00EE2F2E" w:rsidP="007D34C2">
            <w:pPr>
              <w:pStyle w:val="TableParagraph"/>
              <w:spacing w:before="1" w:line="254" w:lineRule="auto"/>
              <w:ind w:left="80" w:right="130"/>
              <w:rPr>
                <w:rFonts w:ascii="Arial" w:hAnsi="Arial" w:cs="Arial"/>
                <w:color w:val="231F20"/>
                <w:spacing w:val="-4"/>
                <w:sz w:val="11"/>
                <w:szCs w:val="11"/>
              </w:rPr>
            </w:pPr>
            <w:r w:rsidRPr="00F97D4F">
              <w:rPr>
                <w:rFonts w:ascii="Arial" w:hAnsi="Arial" w:cs="Arial"/>
                <w:color w:val="231F20"/>
                <w:spacing w:val="-4"/>
                <w:sz w:val="11"/>
                <w:szCs w:val="11"/>
              </w:rPr>
              <w:t>Lead colleagues to develop learning and teaching programs using comprehensive knowledge of curriculum, assessment</w:t>
            </w:r>
          </w:p>
          <w:p w14:paraId="52A64887" w14:textId="77777777" w:rsidR="00EE2F2E" w:rsidRPr="007D34C2" w:rsidRDefault="00EE2F2E" w:rsidP="007D34C2">
            <w:pPr>
              <w:pStyle w:val="TableParagraph"/>
              <w:spacing w:before="1" w:line="254" w:lineRule="auto"/>
              <w:ind w:left="80" w:right="130"/>
              <w:rPr>
                <w:rFonts w:ascii="Arial" w:hAnsi="Arial" w:cs="Arial"/>
                <w:sz w:val="11"/>
              </w:rPr>
            </w:pPr>
            <w:r w:rsidRPr="00F97D4F">
              <w:rPr>
                <w:rFonts w:ascii="Arial" w:hAnsi="Arial" w:cs="Arial"/>
                <w:color w:val="231F20"/>
                <w:spacing w:val="-4"/>
                <w:sz w:val="11"/>
                <w:szCs w:val="11"/>
              </w:rPr>
              <w:t>and reporting requirements.</w:t>
            </w:r>
          </w:p>
        </w:tc>
        <w:tc>
          <w:tcPr>
            <w:tcW w:w="1560" w:type="dxa"/>
            <w:shd w:val="clear" w:color="auto" w:fill="auto"/>
          </w:tcPr>
          <w:p w14:paraId="50394220"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3.3</w:t>
            </w:r>
          </w:p>
          <w:p w14:paraId="6532CDE8" w14:textId="77777777" w:rsidR="001A4384" w:rsidRDefault="00EE2F2E" w:rsidP="003A57C6">
            <w:pPr>
              <w:pStyle w:val="TableParagraph"/>
              <w:spacing w:before="8" w:line="254" w:lineRule="auto"/>
              <w:ind w:right="52"/>
              <w:rPr>
                <w:rFonts w:ascii="Arial" w:hAnsi="Arial" w:cs="Arial"/>
                <w:b/>
                <w:color w:val="231F20"/>
                <w:spacing w:val="1"/>
                <w:sz w:val="11"/>
              </w:rPr>
            </w:pPr>
            <w:r w:rsidRPr="007D34C2">
              <w:rPr>
                <w:rFonts w:ascii="Arial" w:hAnsi="Arial" w:cs="Arial"/>
                <w:b/>
                <w:color w:val="4C4184"/>
                <w:sz w:val="11"/>
              </w:rPr>
              <w:t>Use teaching strategies</w:t>
            </w:r>
            <w:r w:rsidRPr="007D34C2">
              <w:rPr>
                <w:rFonts w:ascii="Arial" w:hAnsi="Arial" w:cs="Arial"/>
                <w:b/>
                <w:color w:val="231F20"/>
                <w:spacing w:val="1"/>
                <w:sz w:val="11"/>
              </w:rPr>
              <w:t xml:space="preserve"> </w:t>
            </w:r>
          </w:p>
          <w:p w14:paraId="3FAAB2B9" w14:textId="2C12B83D" w:rsidR="00EE2F2E" w:rsidRPr="007D34C2" w:rsidRDefault="00EE2F2E" w:rsidP="00F97D4F">
            <w:pPr>
              <w:pStyle w:val="TableParagraph"/>
              <w:spacing w:before="1" w:line="254" w:lineRule="auto"/>
              <w:ind w:left="80" w:right="130"/>
              <w:rPr>
                <w:rFonts w:ascii="Arial" w:hAnsi="Arial" w:cs="Arial"/>
                <w:sz w:val="11"/>
              </w:rPr>
            </w:pPr>
            <w:r w:rsidRPr="00F97D4F">
              <w:rPr>
                <w:rFonts w:ascii="Arial" w:hAnsi="Arial" w:cs="Arial"/>
                <w:color w:val="231F20"/>
                <w:spacing w:val="-4"/>
                <w:sz w:val="11"/>
                <w:szCs w:val="11"/>
              </w:rPr>
              <w:t>Work with colleagues to review, modify and expand their repertoire of teaching strategies to enable students to use knowledge, skills, problem solving and critical and creative thinking.</w:t>
            </w:r>
          </w:p>
        </w:tc>
        <w:tc>
          <w:tcPr>
            <w:tcW w:w="1559" w:type="dxa"/>
            <w:shd w:val="clear" w:color="auto" w:fill="auto"/>
          </w:tcPr>
          <w:p w14:paraId="129728AB"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4.3</w:t>
            </w:r>
          </w:p>
          <w:p w14:paraId="4BFFEA35" w14:textId="77777777" w:rsidR="00EE2F2E" w:rsidRPr="007D34C2" w:rsidRDefault="00EE2F2E" w:rsidP="007D34C2">
            <w:pPr>
              <w:pStyle w:val="TableParagraph"/>
              <w:spacing w:before="8" w:line="254" w:lineRule="auto"/>
              <w:ind w:right="52"/>
              <w:rPr>
                <w:rFonts w:ascii="Arial" w:hAnsi="Arial" w:cs="Arial"/>
                <w:b/>
                <w:color w:val="4C4184"/>
                <w:sz w:val="11"/>
              </w:rPr>
            </w:pPr>
            <w:r w:rsidRPr="007D34C2">
              <w:rPr>
                <w:rFonts w:ascii="Arial" w:hAnsi="Arial" w:cs="Arial"/>
                <w:b/>
                <w:color w:val="4C4184"/>
                <w:sz w:val="11"/>
              </w:rPr>
              <w:t xml:space="preserve">Manage challenging </w:t>
            </w:r>
            <w:proofErr w:type="spellStart"/>
            <w:r w:rsidRPr="007D34C2">
              <w:rPr>
                <w:rFonts w:ascii="Arial" w:hAnsi="Arial" w:cs="Arial"/>
                <w:b/>
                <w:color w:val="4C4184"/>
                <w:sz w:val="11"/>
              </w:rPr>
              <w:t>behaviour</w:t>
            </w:r>
            <w:proofErr w:type="spellEnd"/>
          </w:p>
          <w:p w14:paraId="33C8D509" w14:textId="77777777" w:rsidR="00EE2F2E" w:rsidRPr="007D34C2" w:rsidRDefault="00EE2F2E" w:rsidP="00F97D4F">
            <w:pPr>
              <w:pStyle w:val="TableParagraph"/>
              <w:spacing w:before="1" w:line="254" w:lineRule="auto"/>
              <w:ind w:left="80" w:right="130"/>
              <w:rPr>
                <w:rFonts w:ascii="Arial" w:hAnsi="Arial" w:cs="Arial"/>
                <w:sz w:val="11"/>
              </w:rPr>
            </w:pPr>
            <w:r w:rsidRPr="00F97D4F">
              <w:rPr>
                <w:rFonts w:ascii="Arial" w:hAnsi="Arial" w:cs="Arial"/>
                <w:color w:val="231F20"/>
                <w:spacing w:val="-4"/>
                <w:sz w:val="11"/>
                <w:szCs w:val="11"/>
              </w:rPr>
              <w:t xml:space="preserve">Lead and implement </w:t>
            </w:r>
            <w:proofErr w:type="spellStart"/>
            <w:r w:rsidRPr="00F97D4F">
              <w:rPr>
                <w:rFonts w:ascii="Arial" w:hAnsi="Arial" w:cs="Arial"/>
                <w:color w:val="231F20"/>
                <w:spacing w:val="-4"/>
                <w:sz w:val="11"/>
                <w:szCs w:val="11"/>
              </w:rPr>
              <w:t>behaviour</w:t>
            </w:r>
            <w:proofErr w:type="spellEnd"/>
            <w:r w:rsidRPr="00F97D4F">
              <w:rPr>
                <w:rFonts w:ascii="Arial" w:hAnsi="Arial" w:cs="Arial"/>
                <w:color w:val="231F20"/>
                <w:spacing w:val="-4"/>
                <w:sz w:val="11"/>
                <w:szCs w:val="11"/>
              </w:rPr>
              <w:t xml:space="preserve"> management initiatives to assist colleagues to broaden their range of strategies.</w:t>
            </w:r>
          </w:p>
        </w:tc>
        <w:tc>
          <w:tcPr>
            <w:tcW w:w="1559" w:type="dxa"/>
            <w:shd w:val="clear" w:color="auto" w:fill="auto"/>
          </w:tcPr>
          <w:p w14:paraId="3AA195AF"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5.3</w:t>
            </w:r>
          </w:p>
          <w:p w14:paraId="63F82520" w14:textId="77777777" w:rsidR="00EE2F2E" w:rsidRPr="007D34C2" w:rsidRDefault="00EE2F2E" w:rsidP="003A57C6">
            <w:pPr>
              <w:pStyle w:val="TableParagraph"/>
              <w:spacing w:before="8" w:line="254" w:lineRule="auto"/>
              <w:ind w:right="141"/>
              <w:rPr>
                <w:rFonts w:ascii="Arial" w:hAnsi="Arial" w:cs="Arial"/>
                <w:sz w:val="11"/>
              </w:rPr>
            </w:pPr>
            <w:r w:rsidRPr="007D34C2">
              <w:rPr>
                <w:rFonts w:ascii="Arial" w:hAnsi="Arial" w:cs="Arial"/>
                <w:b/>
                <w:color w:val="4C4184"/>
                <w:sz w:val="11"/>
              </w:rPr>
              <w:t xml:space="preserve">Make consistent and comparable judgements </w:t>
            </w:r>
            <w:r w:rsidRPr="00F97D4F">
              <w:rPr>
                <w:rFonts w:ascii="Arial" w:hAnsi="Arial" w:cs="Arial"/>
                <w:color w:val="231F20"/>
                <w:spacing w:val="-4"/>
                <w:sz w:val="11"/>
                <w:szCs w:val="11"/>
              </w:rPr>
              <w:t>Lead and evaluate moderation activities that ensure consistent and comparable judgements of student learning to meet curriculum and school or system requirements.</w:t>
            </w:r>
          </w:p>
        </w:tc>
        <w:tc>
          <w:tcPr>
            <w:tcW w:w="1418" w:type="dxa"/>
            <w:shd w:val="clear" w:color="auto" w:fill="auto"/>
          </w:tcPr>
          <w:p w14:paraId="41B53290" w14:textId="77777777" w:rsidR="00EE2F2E" w:rsidRPr="007D34C2" w:rsidRDefault="00EE2F2E" w:rsidP="003A57C6">
            <w:pPr>
              <w:pStyle w:val="TableParagraph"/>
              <w:spacing w:before="23"/>
              <w:rPr>
                <w:rFonts w:ascii="Arial" w:hAnsi="Arial" w:cs="Arial"/>
                <w:b/>
                <w:color w:val="21499F"/>
                <w:sz w:val="11"/>
              </w:rPr>
            </w:pPr>
            <w:r w:rsidRPr="007D34C2">
              <w:rPr>
                <w:rFonts w:ascii="Arial" w:hAnsi="Arial" w:cs="Arial"/>
                <w:b/>
                <w:color w:val="21499F"/>
                <w:sz w:val="11"/>
              </w:rPr>
              <w:t>6.3</w:t>
            </w:r>
          </w:p>
          <w:p w14:paraId="3D87284E" w14:textId="086BD68E" w:rsidR="00EE2F2E" w:rsidRPr="007D34C2" w:rsidRDefault="00EE2F2E" w:rsidP="001A4384">
            <w:pPr>
              <w:pStyle w:val="TableParagraph"/>
              <w:spacing w:before="1" w:line="254" w:lineRule="auto"/>
              <w:ind w:left="80" w:right="130"/>
              <w:rPr>
                <w:rFonts w:ascii="Arial" w:hAnsi="Arial" w:cs="Arial"/>
                <w:sz w:val="11"/>
              </w:rPr>
            </w:pPr>
            <w:r w:rsidRPr="007D34C2">
              <w:rPr>
                <w:rFonts w:ascii="Arial" w:hAnsi="Arial" w:cs="Arial"/>
                <w:b/>
                <w:color w:val="21499F"/>
                <w:sz w:val="11"/>
              </w:rPr>
              <w:t>Engage with colleagues</w:t>
            </w:r>
            <w:r w:rsidRPr="001A4384">
              <w:rPr>
                <w:rFonts w:ascii="Arial" w:hAnsi="Arial" w:cs="Arial"/>
                <w:b/>
                <w:color w:val="21499F"/>
                <w:sz w:val="11"/>
              </w:rPr>
              <w:t xml:space="preserve"> </w:t>
            </w:r>
            <w:r w:rsidRPr="007D34C2">
              <w:rPr>
                <w:rFonts w:ascii="Arial" w:hAnsi="Arial" w:cs="Arial"/>
                <w:b/>
                <w:color w:val="21499F"/>
                <w:sz w:val="11"/>
              </w:rPr>
              <w:t>and improve practice</w:t>
            </w:r>
            <w:r w:rsidRPr="001A4384">
              <w:rPr>
                <w:rFonts w:ascii="Arial" w:hAnsi="Arial" w:cs="Arial"/>
                <w:b/>
                <w:color w:val="21499F"/>
                <w:sz w:val="11"/>
              </w:rPr>
              <w:t xml:space="preserve"> </w:t>
            </w:r>
            <w:r w:rsidRPr="00F97D4F">
              <w:rPr>
                <w:rFonts w:ascii="Arial" w:hAnsi="Arial" w:cs="Arial"/>
                <w:color w:val="231F20"/>
                <w:spacing w:val="-4"/>
                <w:sz w:val="11"/>
                <w:szCs w:val="11"/>
              </w:rPr>
              <w:t>Implement professional dialogue within the school or professional learning network(s) that is informed by feedback, analysis</w:t>
            </w:r>
            <w:r w:rsidR="001A4384" w:rsidRPr="00F97D4F">
              <w:rPr>
                <w:rFonts w:ascii="Arial" w:hAnsi="Arial" w:cs="Arial"/>
                <w:color w:val="231F20"/>
                <w:spacing w:val="-4"/>
                <w:sz w:val="11"/>
                <w:szCs w:val="11"/>
              </w:rPr>
              <w:t xml:space="preserve"> </w:t>
            </w:r>
            <w:r w:rsidRPr="00F97D4F">
              <w:rPr>
                <w:rFonts w:ascii="Arial" w:hAnsi="Arial" w:cs="Arial"/>
                <w:color w:val="231F20"/>
                <w:spacing w:val="-4"/>
                <w:sz w:val="11"/>
                <w:szCs w:val="11"/>
              </w:rPr>
              <w:t>of current research and practice to improve the educational outcomes of students.</w:t>
            </w:r>
          </w:p>
        </w:tc>
        <w:tc>
          <w:tcPr>
            <w:tcW w:w="1375" w:type="dxa"/>
            <w:shd w:val="clear" w:color="auto" w:fill="auto"/>
          </w:tcPr>
          <w:p w14:paraId="05221FF7" w14:textId="77777777" w:rsidR="00EE2F2E" w:rsidRPr="007D34C2" w:rsidRDefault="00EE2F2E" w:rsidP="003A57C6">
            <w:pPr>
              <w:pStyle w:val="TableParagraph"/>
              <w:spacing w:before="23"/>
              <w:rPr>
                <w:rFonts w:ascii="Arial" w:hAnsi="Arial" w:cs="Arial"/>
                <w:b/>
                <w:color w:val="21499F"/>
                <w:sz w:val="11"/>
              </w:rPr>
            </w:pPr>
            <w:r w:rsidRPr="007D34C2">
              <w:rPr>
                <w:rFonts w:ascii="Arial" w:hAnsi="Arial" w:cs="Arial"/>
                <w:b/>
                <w:color w:val="21499F"/>
                <w:sz w:val="11"/>
              </w:rPr>
              <w:t>7.3</w:t>
            </w:r>
          </w:p>
          <w:p w14:paraId="0931023A" w14:textId="77777777" w:rsidR="00EE2F2E" w:rsidRPr="007D34C2" w:rsidRDefault="00EE2F2E" w:rsidP="003A57C6">
            <w:pPr>
              <w:pStyle w:val="TableParagraph"/>
              <w:spacing w:before="8" w:line="254" w:lineRule="auto"/>
              <w:ind w:right="125"/>
              <w:rPr>
                <w:rFonts w:ascii="Arial" w:hAnsi="Arial" w:cs="Arial"/>
                <w:b/>
                <w:color w:val="21499F"/>
                <w:sz w:val="11"/>
              </w:rPr>
            </w:pPr>
            <w:r w:rsidRPr="007D34C2">
              <w:rPr>
                <w:rFonts w:ascii="Arial" w:hAnsi="Arial" w:cs="Arial"/>
                <w:b/>
                <w:color w:val="21499F"/>
                <w:spacing w:val="-1"/>
                <w:sz w:val="11"/>
              </w:rPr>
              <w:t>E</w:t>
            </w:r>
            <w:r w:rsidRPr="001A4384">
              <w:rPr>
                <w:rFonts w:ascii="Arial" w:hAnsi="Arial" w:cs="Arial"/>
                <w:b/>
                <w:color w:val="21499F"/>
                <w:sz w:val="11"/>
              </w:rPr>
              <w:t xml:space="preserve">ngage with the parents/ </w:t>
            </w:r>
            <w:r w:rsidRPr="007D34C2">
              <w:rPr>
                <w:rFonts w:ascii="Arial" w:hAnsi="Arial" w:cs="Arial"/>
                <w:b/>
                <w:color w:val="21499F"/>
                <w:sz w:val="11"/>
              </w:rPr>
              <w:t>carers</w:t>
            </w:r>
          </w:p>
          <w:p w14:paraId="382F2717" w14:textId="1D1181E0" w:rsidR="00EE2F2E" w:rsidRPr="007D34C2" w:rsidRDefault="00EE2F2E" w:rsidP="001A4384">
            <w:pPr>
              <w:pStyle w:val="TableParagraph"/>
              <w:spacing w:before="1" w:line="254" w:lineRule="auto"/>
              <w:ind w:left="80" w:right="130"/>
              <w:rPr>
                <w:rFonts w:ascii="Arial" w:hAnsi="Arial" w:cs="Arial"/>
                <w:sz w:val="11"/>
              </w:rPr>
            </w:pPr>
            <w:r w:rsidRPr="00F97D4F">
              <w:rPr>
                <w:rFonts w:ascii="Arial" w:hAnsi="Arial" w:cs="Arial"/>
                <w:color w:val="231F20"/>
                <w:spacing w:val="-4"/>
                <w:sz w:val="11"/>
                <w:szCs w:val="11"/>
              </w:rPr>
              <w:t>Identify, initiate and build on opportunities that engage parents/</w:t>
            </w:r>
            <w:r w:rsidR="001A4384" w:rsidRPr="00F97D4F">
              <w:rPr>
                <w:rFonts w:ascii="Arial" w:hAnsi="Arial" w:cs="Arial"/>
                <w:color w:val="231F20"/>
                <w:spacing w:val="-4"/>
                <w:sz w:val="11"/>
                <w:szCs w:val="11"/>
              </w:rPr>
              <w:t xml:space="preserve"> </w:t>
            </w:r>
            <w:r w:rsidRPr="00F97D4F">
              <w:rPr>
                <w:rFonts w:ascii="Arial" w:hAnsi="Arial" w:cs="Arial"/>
                <w:color w:val="231F20"/>
                <w:spacing w:val="-4"/>
                <w:sz w:val="11"/>
                <w:szCs w:val="11"/>
              </w:rPr>
              <w:t>carers in both the progress of their children’s learning and in the educational priorities of the school.</w:t>
            </w:r>
          </w:p>
        </w:tc>
      </w:tr>
      <w:tr w:rsidR="00EE2F2E" w:rsidRPr="007D34C2" w14:paraId="1774BD67" w14:textId="77777777" w:rsidTr="006F3F18">
        <w:trPr>
          <w:trHeight w:val="1998"/>
        </w:trPr>
        <w:tc>
          <w:tcPr>
            <w:tcW w:w="1536" w:type="dxa"/>
            <w:shd w:val="clear" w:color="auto" w:fill="auto"/>
          </w:tcPr>
          <w:p w14:paraId="5E300C54" w14:textId="77777777" w:rsidR="00EE2F2E" w:rsidRPr="007D34C2" w:rsidRDefault="00EE2F2E" w:rsidP="003A57C6">
            <w:pPr>
              <w:pStyle w:val="TableParagraph"/>
              <w:spacing w:before="23"/>
              <w:ind w:left="80"/>
              <w:rPr>
                <w:rFonts w:ascii="Arial" w:hAnsi="Arial" w:cs="Arial"/>
                <w:b/>
                <w:color w:val="007377"/>
                <w:sz w:val="11"/>
              </w:rPr>
            </w:pPr>
            <w:r w:rsidRPr="007D34C2">
              <w:rPr>
                <w:rFonts w:ascii="Arial" w:hAnsi="Arial" w:cs="Arial"/>
                <w:b/>
                <w:color w:val="007377"/>
                <w:sz w:val="11"/>
              </w:rPr>
              <w:t>1.4</w:t>
            </w:r>
          </w:p>
          <w:p w14:paraId="081BD807" w14:textId="46F79AE4" w:rsidR="00EE2F2E" w:rsidRPr="007D34C2" w:rsidRDefault="00EE2F2E" w:rsidP="00530ABE">
            <w:pPr>
              <w:pStyle w:val="TableParagraph"/>
              <w:spacing w:before="1" w:line="254" w:lineRule="auto"/>
              <w:ind w:left="80" w:right="130"/>
              <w:rPr>
                <w:rFonts w:ascii="Arial" w:hAnsi="Arial" w:cs="Arial"/>
                <w:sz w:val="11"/>
              </w:rPr>
            </w:pPr>
            <w:r w:rsidRPr="007D34C2">
              <w:rPr>
                <w:rFonts w:ascii="Arial" w:hAnsi="Arial" w:cs="Arial"/>
                <w:b/>
                <w:color w:val="007377"/>
                <w:sz w:val="11"/>
              </w:rPr>
              <w:t>Strategies for teaching</w:t>
            </w:r>
            <w:r w:rsidRPr="007D34C2">
              <w:rPr>
                <w:rFonts w:ascii="Arial" w:hAnsi="Arial" w:cs="Arial"/>
                <w:b/>
                <w:color w:val="007377"/>
                <w:spacing w:val="1"/>
                <w:sz w:val="11"/>
              </w:rPr>
              <w:t xml:space="preserve"> </w:t>
            </w:r>
            <w:r w:rsidRPr="007D34C2">
              <w:rPr>
                <w:rFonts w:ascii="Arial" w:hAnsi="Arial" w:cs="Arial"/>
                <w:b/>
                <w:color w:val="007377"/>
                <w:sz w:val="11"/>
              </w:rPr>
              <w:t>Aboriginal and Torres</w:t>
            </w:r>
            <w:r w:rsidRPr="007D34C2">
              <w:rPr>
                <w:rFonts w:ascii="Arial" w:hAnsi="Arial" w:cs="Arial"/>
                <w:b/>
                <w:color w:val="007377"/>
                <w:spacing w:val="1"/>
                <w:sz w:val="11"/>
              </w:rPr>
              <w:t xml:space="preserve"> </w:t>
            </w:r>
            <w:r w:rsidRPr="007D34C2">
              <w:rPr>
                <w:rFonts w:ascii="Arial" w:hAnsi="Arial" w:cs="Arial"/>
                <w:b/>
                <w:color w:val="007377"/>
                <w:sz w:val="11"/>
              </w:rPr>
              <w:t>Strait Islander students</w:t>
            </w:r>
            <w:r w:rsidRPr="007D34C2">
              <w:rPr>
                <w:rFonts w:ascii="Arial" w:hAnsi="Arial" w:cs="Arial"/>
                <w:b/>
                <w:color w:val="231F20"/>
                <w:spacing w:val="1"/>
                <w:sz w:val="11"/>
              </w:rPr>
              <w:t xml:space="preserve"> </w:t>
            </w:r>
            <w:r w:rsidRPr="00F97D4F">
              <w:rPr>
                <w:rFonts w:ascii="Arial" w:hAnsi="Arial" w:cs="Arial"/>
                <w:color w:val="231F20"/>
                <w:spacing w:val="-4"/>
                <w:sz w:val="11"/>
                <w:szCs w:val="11"/>
              </w:rPr>
              <w:t>Develop teaching programs that support equitable</w:t>
            </w:r>
            <w:r w:rsidR="007D34C2" w:rsidRPr="00F97D4F">
              <w:rPr>
                <w:rFonts w:ascii="Arial" w:hAnsi="Arial" w:cs="Arial"/>
                <w:color w:val="231F20"/>
                <w:spacing w:val="-4"/>
                <w:sz w:val="11"/>
                <w:szCs w:val="11"/>
              </w:rPr>
              <w:t xml:space="preserve"> </w:t>
            </w:r>
            <w:r w:rsidRPr="00F97D4F">
              <w:rPr>
                <w:rFonts w:ascii="Arial" w:hAnsi="Arial" w:cs="Arial"/>
                <w:color w:val="231F20"/>
                <w:spacing w:val="-4"/>
                <w:sz w:val="11"/>
                <w:szCs w:val="11"/>
              </w:rPr>
              <w:t>and ongoing participation of Aboriginal and Torres Strait Islander students by engaging in collaborative</w:t>
            </w:r>
            <w:r w:rsidR="00530ABE" w:rsidRPr="00F97D4F">
              <w:rPr>
                <w:rFonts w:ascii="Arial" w:hAnsi="Arial" w:cs="Arial"/>
                <w:color w:val="231F20"/>
                <w:spacing w:val="-4"/>
                <w:sz w:val="11"/>
                <w:szCs w:val="11"/>
              </w:rPr>
              <w:t xml:space="preserve"> </w:t>
            </w:r>
            <w:r w:rsidRPr="00F97D4F">
              <w:rPr>
                <w:rFonts w:ascii="Arial" w:hAnsi="Arial" w:cs="Arial"/>
                <w:color w:val="231F20"/>
                <w:spacing w:val="-4"/>
                <w:sz w:val="11"/>
                <w:szCs w:val="11"/>
              </w:rPr>
              <w:t xml:space="preserve">relationships with community </w:t>
            </w:r>
            <w:r w:rsidR="00530ABE" w:rsidRPr="00F97D4F">
              <w:rPr>
                <w:rFonts w:ascii="Arial" w:hAnsi="Arial" w:cs="Arial"/>
                <w:color w:val="231F20"/>
                <w:spacing w:val="-4"/>
                <w:sz w:val="11"/>
                <w:szCs w:val="11"/>
              </w:rPr>
              <w:t>r</w:t>
            </w:r>
            <w:r w:rsidRPr="00F97D4F">
              <w:rPr>
                <w:rFonts w:ascii="Arial" w:hAnsi="Arial" w:cs="Arial"/>
                <w:color w:val="231F20"/>
                <w:spacing w:val="-4"/>
                <w:sz w:val="11"/>
                <w:szCs w:val="11"/>
              </w:rPr>
              <w:t>epresentatives and parents/ carers.</w:t>
            </w:r>
          </w:p>
        </w:tc>
        <w:tc>
          <w:tcPr>
            <w:tcW w:w="1745" w:type="dxa"/>
            <w:shd w:val="clear" w:color="auto" w:fill="auto"/>
          </w:tcPr>
          <w:p w14:paraId="2F3B3566" w14:textId="77777777" w:rsidR="00EE2F2E" w:rsidRPr="007D34C2" w:rsidRDefault="00EE2F2E" w:rsidP="003A57C6">
            <w:pPr>
              <w:pStyle w:val="TableParagraph"/>
              <w:spacing w:before="23"/>
              <w:rPr>
                <w:rFonts w:ascii="Arial" w:hAnsi="Arial" w:cs="Arial"/>
                <w:b/>
                <w:color w:val="007377"/>
                <w:sz w:val="11"/>
              </w:rPr>
            </w:pPr>
            <w:r w:rsidRPr="007D34C2">
              <w:rPr>
                <w:rFonts w:ascii="Arial" w:hAnsi="Arial" w:cs="Arial"/>
                <w:b/>
                <w:color w:val="007377"/>
                <w:sz w:val="11"/>
              </w:rPr>
              <w:t>2.4</w:t>
            </w:r>
          </w:p>
          <w:p w14:paraId="0D7C4E05" w14:textId="77777777" w:rsidR="00EE2F2E" w:rsidRPr="007D34C2" w:rsidRDefault="00EE2F2E" w:rsidP="003A57C6">
            <w:pPr>
              <w:pStyle w:val="TableParagraph"/>
              <w:spacing w:before="8" w:line="254" w:lineRule="auto"/>
              <w:ind w:right="194"/>
              <w:rPr>
                <w:rFonts w:ascii="Arial" w:hAnsi="Arial" w:cs="Arial"/>
                <w:b/>
                <w:color w:val="007377"/>
                <w:sz w:val="11"/>
              </w:rPr>
            </w:pPr>
            <w:r w:rsidRPr="007D34C2">
              <w:rPr>
                <w:rFonts w:ascii="Arial" w:hAnsi="Arial" w:cs="Arial"/>
                <w:b/>
                <w:color w:val="007377"/>
                <w:spacing w:val="-2"/>
                <w:sz w:val="11"/>
              </w:rPr>
              <w:t xml:space="preserve">Understand </w:t>
            </w:r>
            <w:r w:rsidRPr="007D34C2">
              <w:rPr>
                <w:rFonts w:ascii="Arial" w:hAnsi="Arial" w:cs="Arial"/>
                <w:b/>
                <w:color w:val="007377"/>
                <w:spacing w:val="-1"/>
                <w:sz w:val="11"/>
              </w:rPr>
              <w:t>and respect</w:t>
            </w:r>
            <w:r w:rsidRPr="007D34C2">
              <w:rPr>
                <w:rFonts w:ascii="Arial" w:hAnsi="Arial" w:cs="Arial"/>
                <w:b/>
                <w:color w:val="007377"/>
                <w:spacing w:val="-29"/>
                <w:sz w:val="11"/>
              </w:rPr>
              <w:t xml:space="preserve"> </w:t>
            </w:r>
            <w:r w:rsidRPr="007D34C2">
              <w:rPr>
                <w:rFonts w:ascii="Arial" w:hAnsi="Arial" w:cs="Arial"/>
                <w:b/>
                <w:color w:val="007377"/>
                <w:sz w:val="11"/>
              </w:rPr>
              <w:t>Aboriginal and Torres</w:t>
            </w:r>
            <w:r w:rsidRPr="007D34C2">
              <w:rPr>
                <w:rFonts w:ascii="Arial" w:hAnsi="Arial" w:cs="Arial"/>
                <w:b/>
                <w:color w:val="007377"/>
                <w:spacing w:val="1"/>
                <w:sz w:val="11"/>
              </w:rPr>
              <w:t xml:space="preserve"> </w:t>
            </w:r>
            <w:r w:rsidRPr="007D34C2">
              <w:rPr>
                <w:rFonts w:ascii="Arial" w:hAnsi="Arial" w:cs="Arial"/>
                <w:b/>
                <w:color w:val="007377"/>
                <w:w w:val="95"/>
                <w:sz w:val="11"/>
              </w:rPr>
              <w:t>Strait</w:t>
            </w:r>
            <w:r w:rsidRPr="007D34C2">
              <w:rPr>
                <w:rFonts w:ascii="Arial" w:hAnsi="Arial" w:cs="Arial"/>
                <w:b/>
                <w:color w:val="007377"/>
                <w:spacing w:val="9"/>
                <w:w w:val="95"/>
                <w:sz w:val="11"/>
              </w:rPr>
              <w:t xml:space="preserve"> </w:t>
            </w:r>
            <w:r w:rsidRPr="007D34C2">
              <w:rPr>
                <w:rFonts w:ascii="Arial" w:hAnsi="Arial" w:cs="Arial"/>
                <w:b/>
                <w:color w:val="007377"/>
                <w:w w:val="95"/>
                <w:sz w:val="11"/>
              </w:rPr>
              <w:t>Islander</w:t>
            </w:r>
            <w:r w:rsidRPr="007D34C2">
              <w:rPr>
                <w:rFonts w:ascii="Arial" w:hAnsi="Arial" w:cs="Arial"/>
                <w:b/>
                <w:color w:val="007377"/>
                <w:spacing w:val="9"/>
                <w:w w:val="95"/>
                <w:sz w:val="11"/>
              </w:rPr>
              <w:t xml:space="preserve"> </w:t>
            </w:r>
            <w:r w:rsidRPr="007D34C2">
              <w:rPr>
                <w:rFonts w:ascii="Arial" w:hAnsi="Arial" w:cs="Arial"/>
                <w:b/>
                <w:color w:val="007377"/>
                <w:w w:val="95"/>
                <w:sz w:val="11"/>
              </w:rPr>
              <w:t>people</w:t>
            </w:r>
            <w:r w:rsidRPr="007D34C2">
              <w:rPr>
                <w:rFonts w:ascii="Arial" w:hAnsi="Arial" w:cs="Arial"/>
                <w:b/>
                <w:color w:val="007377"/>
                <w:spacing w:val="9"/>
                <w:w w:val="95"/>
                <w:sz w:val="11"/>
              </w:rPr>
              <w:t xml:space="preserve"> </w:t>
            </w:r>
            <w:r w:rsidRPr="007D34C2">
              <w:rPr>
                <w:rFonts w:ascii="Arial" w:hAnsi="Arial" w:cs="Arial"/>
                <w:b/>
                <w:color w:val="007377"/>
                <w:w w:val="95"/>
                <w:sz w:val="11"/>
              </w:rPr>
              <w:t>to</w:t>
            </w:r>
            <w:r w:rsidRPr="007D34C2">
              <w:rPr>
                <w:rFonts w:ascii="Arial" w:hAnsi="Arial" w:cs="Arial"/>
                <w:b/>
                <w:color w:val="007377"/>
                <w:spacing w:val="-27"/>
                <w:w w:val="95"/>
                <w:sz w:val="11"/>
              </w:rPr>
              <w:t xml:space="preserve"> </w:t>
            </w:r>
            <w:r w:rsidRPr="007D34C2">
              <w:rPr>
                <w:rFonts w:ascii="Arial" w:hAnsi="Arial" w:cs="Arial"/>
                <w:b/>
                <w:color w:val="007377"/>
                <w:sz w:val="11"/>
              </w:rPr>
              <w:t>promote reconciliation</w:t>
            </w:r>
            <w:r w:rsidRPr="007D34C2">
              <w:rPr>
                <w:rFonts w:ascii="Arial" w:hAnsi="Arial" w:cs="Arial"/>
                <w:b/>
                <w:color w:val="007377"/>
                <w:spacing w:val="1"/>
                <w:sz w:val="11"/>
              </w:rPr>
              <w:t xml:space="preserve"> </w:t>
            </w:r>
            <w:r w:rsidRPr="007D34C2">
              <w:rPr>
                <w:rFonts w:ascii="Arial" w:hAnsi="Arial" w:cs="Arial"/>
                <w:b/>
                <w:color w:val="007377"/>
                <w:sz w:val="11"/>
              </w:rPr>
              <w:t>between Indigenous</w:t>
            </w:r>
            <w:r w:rsidRPr="007D34C2">
              <w:rPr>
                <w:rFonts w:ascii="Arial" w:hAnsi="Arial" w:cs="Arial"/>
                <w:b/>
                <w:color w:val="007377"/>
                <w:spacing w:val="1"/>
                <w:sz w:val="11"/>
              </w:rPr>
              <w:t xml:space="preserve"> </w:t>
            </w:r>
            <w:r w:rsidRPr="007D34C2">
              <w:rPr>
                <w:rFonts w:ascii="Arial" w:hAnsi="Arial" w:cs="Arial"/>
                <w:b/>
                <w:color w:val="007377"/>
                <w:sz w:val="11"/>
              </w:rPr>
              <w:t>and non-Indigenous</w:t>
            </w:r>
            <w:r w:rsidRPr="007D34C2">
              <w:rPr>
                <w:rFonts w:ascii="Arial" w:hAnsi="Arial" w:cs="Arial"/>
                <w:b/>
                <w:color w:val="007377"/>
                <w:spacing w:val="1"/>
                <w:sz w:val="11"/>
              </w:rPr>
              <w:t xml:space="preserve"> </w:t>
            </w:r>
            <w:r w:rsidRPr="007D34C2">
              <w:rPr>
                <w:rFonts w:ascii="Arial" w:hAnsi="Arial" w:cs="Arial"/>
                <w:b/>
                <w:color w:val="007377"/>
                <w:sz w:val="11"/>
              </w:rPr>
              <w:t>Australians</w:t>
            </w:r>
          </w:p>
          <w:p w14:paraId="16599BF1" w14:textId="0AF84A95" w:rsidR="007D34C2" w:rsidRPr="001A4384" w:rsidRDefault="00EE2F2E" w:rsidP="00530ABE">
            <w:pPr>
              <w:pStyle w:val="TableParagraph"/>
              <w:spacing w:before="1" w:line="254" w:lineRule="auto"/>
              <w:ind w:left="80" w:right="130"/>
              <w:rPr>
                <w:rFonts w:ascii="Arial" w:hAnsi="Arial" w:cs="Arial"/>
                <w:color w:val="231F20"/>
                <w:sz w:val="11"/>
                <w:szCs w:val="11"/>
              </w:rPr>
            </w:pPr>
            <w:r w:rsidRPr="00F97D4F">
              <w:rPr>
                <w:rFonts w:ascii="Arial" w:hAnsi="Arial" w:cs="Arial"/>
                <w:color w:val="231F20"/>
                <w:spacing w:val="-4"/>
                <w:sz w:val="11"/>
                <w:szCs w:val="11"/>
              </w:rPr>
              <w:t>Lead initiatives to assist colleagues with</w:t>
            </w:r>
            <w:r w:rsidR="00530ABE" w:rsidRPr="00F97D4F">
              <w:rPr>
                <w:rFonts w:ascii="Arial" w:hAnsi="Arial" w:cs="Arial"/>
                <w:color w:val="231F20"/>
                <w:spacing w:val="-4"/>
                <w:sz w:val="11"/>
                <w:szCs w:val="11"/>
              </w:rPr>
              <w:t xml:space="preserve"> </w:t>
            </w:r>
            <w:r w:rsidRPr="00F97D4F">
              <w:rPr>
                <w:rFonts w:ascii="Arial" w:hAnsi="Arial" w:cs="Arial"/>
                <w:color w:val="231F20"/>
                <w:spacing w:val="-4"/>
                <w:sz w:val="11"/>
                <w:szCs w:val="11"/>
              </w:rPr>
              <w:t>opportunities for students to develop understanding of and respect for Aboriginal and Torres Strait Islander histories, cultures and</w:t>
            </w:r>
            <w:r w:rsidR="00530ABE" w:rsidRPr="00F97D4F">
              <w:rPr>
                <w:rFonts w:ascii="Arial" w:hAnsi="Arial" w:cs="Arial"/>
                <w:color w:val="231F20"/>
                <w:spacing w:val="-4"/>
                <w:sz w:val="11"/>
                <w:szCs w:val="11"/>
              </w:rPr>
              <w:t xml:space="preserve"> </w:t>
            </w:r>
            <w:r w:rsidRPr="00F97D4F">
              <w:rPr>
                <w:rFonts w:ascii="Arial" w:hAnsi="Arial" w:cs="Arial"/>
                <w:color w:val="231F20"/>
                <w:spacing w:val="-4"/>
                <w:sz w:val="11"/>
                <w:szCs w:val="11"/>
              </w:rPr>
              <w:t>languages.</w:t>
            </w:r>
          </w:p>
        </w:tc>
        <w:tc>
          <w:tcPr>
            <w:tcW w:w="1560" w:type="dxa"/>
            <w:shd w:val="clear" w:color="auto" w:fill="auto"/>
          </w:tcPr>
          <w:p w14:paraId="06C037DC"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3.4</w:t>
            </w:r>
          </w:p>
          <w:p w14:paraId="172B9518" w14:textId="77777777" w:rsidR="00EE2F2E" w:rsidRPr="007D34C2" w:rsidRDefault="00EE2F2E" w:rsidP="003A57C6">
            <w:pPr>
              <w:pStyle w:val="TableParagraph"/>
              <w:spacing w:before="8" w:line="254" w:lineRule="auto"/>
              <w:ind w:right="16"/>
              <w:rPr>
                <w:rFonts w:ascii="Arial" w:hAnsi="Arial" w:cs="Arial"/>
                <w:sz w:val="11"/>
              </w:rPr>
            </w:pPr>
            <w:r w:rsidRPr="007D34C2">
              <w:rPr>
                <w:rFonts w:ascii="Arial" w:hAnsi="Arial" w:cs="Arial"/>
                <w:b/>
                <w:color w:val="4C4184"/>
                <w:sz w:val="11"/>
              </w:rPr>
              <w:t>Select and use resources</w:t>
            </w:r>
            <w:r w:rsidRPr="007D34C2">
              <w:rPr>
                <w:rFonts w:ascii="Arial" w:hAnsi="Arial" w:cs="Arial"/>
                <w:b/>
                <w:color w:val="231F20"/>
                <w:spacing w:val="1"/>
                <w:sz w:val="11"/>
              </w:rPr>
              <w:t xml:space="preserve"> </w:t>
            </w:r>
            <w:r w:rsidRPr="00F97D4F">
              <w:rPr>
                <w:rFonts w:ascii="Arial" w:hAnsi="Arial" w:cs="Arial"/>
                <w:color w:val="231F20"/>
                <w:spacing w:val="-4"/>
                <w:sz w:val="11"/>
                <w:szCs w:val="11"/>
              </w:rPr>
              <w:t>Model exemplary skills and lead colleagues in selecting, creating and evaluating resources, including ICT, for application by teachers within or beyond the school.</w:t>
            </w:r>
          </w:p>
        </w:tc>
        <w:tc>
          <w:tcPr>
            <w:tcW w:w="1559" w:type="dxa"/>
            <w:shd w:val="clear" w:color="auto" w:fill="auto"/>
          </w:tcPr>
          <w:p w14:paraId="7E036699"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4.4</w:t>
            </w:r>
          </w:p>
          <w:p w14:paraId="6383F437" w14:textId="77777777" w:rsidR="00EE2F2E" w:rsidRPr="00F97D4F" w:rsidRDefault="00EE2F2E" w:rsidP="003A57C6">
            <w:pPr>
              <w:pStyle w:val="TableParagraph"/>
              <w:spacing w:before="8" w:line="254" w:lineRule="auto"/>
              <w:ind w:right="66"/>
              <w:rPr>
                <w:rFonts w:ascii="Arial" w:hAnsi="Arial" w:cs="Arial"/>
                <w:color w:val="231F20"/>
                <w:spacing w:val="-4"/>
                <w:sz w:val="11"/>
                <w:szCs w:val="11"/>
              </w:rPr>
            </w:pPr>
            <w:r w:rsidRPr="007D34C2">
              <w:rPr>
                <w:rFonts w:ascii="Arial" w:hAnsi="Arial" w:cs="Arial"/>
                <w:b/>
                <w:color w:val="4C4184"/>
                <w:sz w:val="11"/>
              </w:rPr>
              <w:t>Maintain student safety</w:t>
            </w:r>
            <w:r w:rsidRPr="007D34C2">
              <w:rPr>
                <w:rFonts w:ascii="Arial" w:hAnsi="Arial" w:cs="Arial"/>
                <w:b/>
                <w:color w:val="231F20"/>
                <w:spacing w:val="1"/>
                <w:sz w:val="11"/>
              </w:rPr>
              <w:t xml:space="preserve"> </w:t>
            </w:r>
            <w:r w:rsidRPr="00F97D4F">
              <w:rPr>
                <w:rFonts w:ascii="Arial" w:hAnsi="Arial" w:cs="Arial"/>
                <w:color w:val="231F20"/>
                <w:spacing w:val="-4"/>
                <w:sz w:val="11"/>
                <w:szCs w:val="11"/>
              </w:rPr>
              <w:t>Evaluate the effectiveness of student wellbeing policies and safe working practices using current school and/</w:t>
            </w:r>
          </w:p>
          <w:p w14:paraId="583CCCE7" w14:textId="77777777" w:rsidR="00EE2F2E" w:rsidRPr="007D34C2" w:rsidRDefault="00EE2F2E" w:rsidP="003A57C6">
            <w:pPr>
              <w:pStyle w:val="TableParagraph"/>
              <w:spacing w:before="1" w:line="254" w:lineRule="auto"/>
              <w:ind w:right="74"/>
              <w:rPr>
                <w:rFonts w:ascii="Arial" w:hAnsi="Arial" w:cs="Arial"/>
                <w:sz w:val="11"/>
              </w:rPr>
            </w:pPr>
            <w:r w:rsidRPr="00F97D4F">
              <w:rPr>
                <w:rFonts w:ascii="Arial" w:hAnsi="Arial" w:cs="Arial"/>
                <w:color w:val="231F20"/>
                <w:spacing w:val="-4"/>
                <w:sz w:val="11"/>
                <w:szCs w:val="11"/>
              </w:rPr>
              <w:t>or system, curriculum and legislative requirements and assist colleagues to update their practices.</w:t>
            </w:r>
          </w:p>
        </w:tc>
        <w:tc>
          <w:tcPr>
            <w:tcW w:w="1559" w:type="dxa"/>
            <w:shd w:val="clear" w:color="auto" w:fill="auto"/>
          </w:tcPr>
          <w:p w14:paraId="2F8D9B7A"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5.4</w:t>
            </w:r>
          </w:p>
          <w:p w14:paraId="66925DD3" w14:textId="77777777" w:rsidR="00EE2F2E" w:rsidRPr="007D34C2" w:rsidRDefault="00EE2F2E" w:rsidP="003A57C6">
            <w:pPr>
              <w:pStyle w:val="TableParagraph"/>
              <w:spacing w:before="8" w:line="254" w:lineRule="auto"/>
              <w:ind w:right="73"/>
              <w:rPr>
                <w:rFonts w:ascii="Arial" w:hAnsi="Arial" w:cs="Arial"/>
                <w:sz w:val="11"/>
              </w:rPr>
            </w:pPr>
            <w:r w:rsidRPr="007D34C2">
              <w:rPr>
                <w:rFonts w:ascii="Arial" w:hAnsi="Arial" w:cs="Arial"/>
                <w:b/>
                <w:color w:val="4C4184"/>
                <w:sz w:val="11"/>
              </w:rPr>
              <w:t>Interpret student data</w:t>
            </w:r>
            <w:r w:rsidRPr="007D34C2">
              <w:rPr>
                <w:rFonts w:ascii="Arial" w:hAnsi="Arial" w:cs="Arial"/>
                <w:b/>
                <w:color w:val="231F20"/>
                <w:spacing w:val="1"/>
                <w:sz w:val="11"/>
              </w:rPr>
              <w:t xml:space="preserve"> </w:t>
            </w:r>
            <w:r w:rsidRPr="007D34C2">
              <w:rPr>
                <w:rFonts w:ascii="Arial" w:hAnsi="Arial" w:cs="Arial"/>
                <w:color w:val="231F20"/>
                <w:sz w:val="11"/>
              </w:rPr>
              <w:t>C</w:t>
            </w:r>
            <w:r w:rsidRPr="00F97D4F">
              <w:rPr>
                <w:rFonts w:ascii="Arial" w:hAnsi="Arial" w:cs="Arial"/>
                <w:color w:val="231F20"/>
                <w:spacing w:val="-4"/>
                <w:sz w:val="11"/>
                <w:szCs w:val="11"/>
              </w:rPr>
              <w:t>oordinate student performance and program evaluation using internal and external student assessment data to improve teaching practice.</w:t>
            </w:r>
          </w:p>
        </w:tc>
        <w:tc>
          <w:tcPr>
            <w:tcW w:w="1418" w:type="dxa"/>
            <w:shd w:val="clear" w:color="auto" w:fill="auto"/>
          </w:tcPr>
          <w:p w14:paraId="182664EF" w14:textId="77777777" w:rsidR="00EE2F2E" w:rsidRPr="007D34C2" w:rsidRDefault="00EE2F2E" w:rsidP="003A57C6">
            <w:pPr>
              <w:pStyle w:val="TableParagraph"/>
              <w:spacing w:before="23"/>
              <w:rPr>
                <w:rFonts w:ascii="Arial" w:hAnsi="Arial" w:cs="Arial"/>
                <w:b/>
                <w:color w:val="21499F"/>
                <w:sz w:val="11"/>
              </w:rPr>
            </w:pPr>
            <w:r w:rsidRPr="007D34C2">
              <w:rPr>
                <w:rFonts w:ascii="Arial" w:hAnsi="Arial" w:cs="Arial"/>
                <w:b/>
                <w:color w:val="21499F"/>
                <w:sz w:val="11"/>
              </w:rPr>
              <w:t>6.4</w:t>
            </w:r>
          </w:p>
          <w:p w14:paraId="13FAF347" w14:textId="77777777" w:rsidR="00EE2F2E" w:rsidRPr="007D34C2" w:rsidRDefault="00EE2F2E" w:rsidP="003A57C6">
            <w:pPr>
              <w:pStyle w:val="TableParagraph"/>
              <w:spacing w:before="8" w:line="254" w:lineRule="auto"/>
              <w:ind w:right="89"/>
              <w:rPr>
                <w:rFonts w:ascii="Arial" w:hAnsi="Arial" w:cs="Arial"/>
                <w:sz w:val="11"/>
              </w:rPr>
            </w:pPr>
            <w:r w:rsidRPr="007D34C2">
              <w:rPr>
                <w:rFonts w:ascii="Arial" w:hAnsi="Arial" w:cs="Arial"/>
                <w:b/>
                <w:color w:val="21499F"/>
                <w:sz w:val="11"/>
              </w:rPr>
              <w:t>Apply professional</w:t>
            </w:r>
            <w:r w:rsidRPr="007D34C2">
              <w:rPr>
                <w:rFonts w:ascii="Arial" w:hAnsi="Arial" w:cs="Arial"/>
                <w:b/>
                <w:color w:val="21499F"/>
                <w:spacing w:val="1"/>
                <w:sz w:val="11"/>
              </w:rPr>
              <w:t xml:space="preserve"> </w:t>
            </w:r>
            <w:r w:rsidRPr="007D34C2">
              <w:rPr>
                <w:rFonts w:ascii="Arial" w:hAnsi="Arial" w:cs="Arial"/>
                <w:b/>
                <w:color w:val="21499F"/>
                <w:sz w:val="11"/>
              </w:rPr>
              <w:t>learning and improve</w:t>
            </w:r>
            <w:r w:rsidRPr="007D34C2">
              <w:rPr>
                <w:rFonts w:ascii="Arial" w:hAnsi="Arial" w:cs="Arial"/>
                <w:b/>
                <w:color w:val="21499F"/>
                <w:spacing w:val="1"/>
                <w:sz w:val="11"/>
              </w:rPr>
              <w:t xml:space="preserve"> </w:t>
            </w:r>
            <w:r w:rsidRPr="007D34C2">
              <w:rPr>
                <w:rFonts w:ascii="Arial" w:hAnsi="Arial" w:cs="Arial"/>
                <w:b/>
                <w:color w:val="21499F"/>
                <w:sz w:val="11"/>
              </w:rPr>
              <w:t>student</w:t>
            </w:r>
            <w:r w:rsidRPr="007D34C2">
              <w:rPr>
                <w:rFonts w:ascii="Arial" w:hAnsi="Arial" w:cs="Arial"/>
                <w:b/>
                <w:color w:val="21499F"/>
                <w:spacing w:val="31"/>
                <w:sz w:val="11"/>
              </w:rPr>
              <w:t xml:space="preserve"> </w:t>
            </w:r>
            <w:r w:rsidRPr="007D34C2">
              <w:rPr>
                <w:rFonts w:ascii="Arial" w:hAnsi="Arial" w:cs="Arial"/>
                <w:b/>
                <w:color w:val="21499F"/>
                <w:sz w:val="11"/>
              </w:rPr>
              <w:t>learning</w:t>
            </w:r>
            <w:r w:rsidRPr="007D34C2">
              <w:rPr>
                <w:rFonts w:ascii="Arial" w:hAnsi="Arial" w:cs="Arial"/>
                <w:b/>
                <w:color w:val="231F20"/>
                <w:spacing w:val="1"/>
                <w:sz w:val="11"/>
              </w:rPr>
              <w:t xml:space="preserve"> </w:t>
            </w:r>
            <w:r w:rsidRPr="00F97D4F">
              <w:rPr>
                <w:rFonts w:ascii="Arial" w:hAnsi="Arial" w:cs="Arial"/>
                <w:color w:val="231F20"/>
                <w:spacing w:val="-4"/>
                <w:sz w:val="11"/>
                <w:szCs w:val="11"/>
              </w:rPr>
              <w:t>Advocate, participate in and lead strategies to support high-quality professional learning opportunities for colleagues that focus on improved student learning.</w:t>
            </w:r>
          </w:p>
        </w:tc>
        <w:tc>
          <w:tcPr>
            <w:tcW w:w="1375" w:type="dxa"/>
            <w:shd w:val="clear" w:color="auto" w:fill="auto"/>
          </w:tcPr>
          <w:p w14:paraId="1D53A517" w14:textId="77777777" w:rsidR="00EE2F2E" w:rsidRPr="007D34C2" w:rsidRDefault="00EE2F2E" w:rsidP="003A57C6">
            <w:pPr>
              <w:pStyle w:val="TableParagraph"/>
              <w:spacing w:before="23"/>
              <w:rPr>
                <w:rFonts w:ascii="Arial" w:hAnsi="Arial" w:cs="Arial"/>
                <w:b/>
                <w:color w:val="21499F"/>
                <w:sz w:val="11"/>
              </w:rPr>
            </w:pPr>
            <w:r w:rsidRPr="007D34C2">
              <w:rPr>
                <w:rFonts w:ascii="Arial" w:hAnsi="Arial" w:cs="Arial"/>
                <w:b/>
                <w:color w:val="21499F"/>
                <w:sz w:val="11"/>
              </w:rPr>
              <w:t>7.4</w:t>
            </w:r>
          </w:p>
          <w:p w14:paraId="7FF391D0" w14:textId="77777777" w:rsidR="00F97D4F" w:rsidRDefault="00EE2F2E" w:rsidP="003A57C6">
            <w:pPr>
              <w:pStyle w:val="TableParagraph"/>
              <w:spacing w:before="8" w:line="254" w:lineRule="auto"/>
              <w:ind w:right="107"/>
              <w:rPr>
                <w:rFonts w:ascii="Arial" w:hAnsi="Arial" w:cs="Arial"/>
                <w:b/>
                <w:color w:val="231F20"/>
                <w:spacing w:val="1"/>
                <w:sz w:val="11"/>
              </w:rPr>
            </w:pPr>
            <w:r w:rsidRPr="007D34C2">
              <w:rPr>
                <w:rFonts w:ascii="Arial" w:hAnsi="Arial" w:cs="Arial"/>
                <w:b/>
                <w:color w:val="21499F"/>
                <w:spacing w:val="-2"/>
                <w:sz w:val="11"/>
              </w:rPr>
              <w:t xml:space="preserve">Engage </w:t>
            </w:r>
            <w:r w:rsidRPr="007D34C2">
              <w:rPr>
                <w:rFonts w:ascii="Arial" w:hAnsi="Arial" w:cs="Arial"/>
                <w:b/>
                <w:color w:val="21499F"/>
                <w:spacing w:val="-1"/>
                <w:sz w:val="11"/>
              </w:rPr>
              <w:t>with professional</w:t>
            </w:r>
            <w:r w:rsidRPr="007D34C2">
              <w:rPr>
                <w:rFonts w:ascii="Arial" w:hAnsi="Arial" w:cs="Arial"/>
                <w:b/>
                <w:color w:val="21499F"/>
                <w:spacing w:val="-29"/>
                <w:sz w:val="11"/>
              </w:rPr>
              <w:t xml:space="preserve"> </w:t>
            </w:r>
            <w:r w:rsidRPr="007D34C2">
              <w:rPr>
                <w:rFonts w:ascii="Arial" w:hAnsi="Arial" w:cs="Arial"/>
                <w:b/>
                <w:color w:val="21499F"/>
                <w:sz w:val="11"/>
              </w:rPr>
              <w:t>teaching networks and</w:t>
            </w:r>
            <w:r w:rsidRPr="007D34C2">
              <w:rPr>
                <w:rFonts w:ascii="Arial" w:hAnsi="Arial" w:cs="Arial"/>
                <w:b/>
                <w:color w:val="21499F"/>
                <w:spacing w:val="1"/>
                <w:sz w:val="11"/>
              </w:rPr>
              <w:t xml:space="preserve"> </w:t>
            </w:r>
            <w:r w:rsidRPr="007D34C2">
              <w:rPr>
                <w:rFonts w:ascii="Arial" w:hAnsi="Arial" w:cs="Arial"/>
                <w:b/>
                <w:color w:val="21499F"/>
                <w:sz w:val="11"/>
              </w:rPr>
              <w:t>broader communities</w:t>
            </w:r>
            <w:r w:rsidRPr="007D34C2">
              <w:rPr>
                <w:rFonts w:ascii="Arial" w:hAnsi="Arial" w:cs="Arial"/>
                <w:b/>
                <w:color w:val="231F20"/>
                <w:spacing w:val="1"/>
                <w:sz w:val="11"/>
              </w:rPr>
              <w:t xml:space="preserve"> </w:t>
            </w:r>
          </w:p>
          <w:p w14:paraId="2CF122F9" w14:textId="5AEAE22C" w:rsidR="00EE2F2E" w:rsidRPr="00F97D4F" w:rsidRDefault="00EE2F2E" w:rsidP="003A57C6">
            <w:pPr>
              <w:pStyle w:val="TableParagraph"/>
              <w:spacing w:before="8" w:line="254" w:lineRule="auto"/>
              <w:ind w:right="107"/>
              <w:rPr>
                <w:rFonts w:ascii="Arial" w:hAnsi="Arial" w:cs="Arial"/>
                <w:color w:val="231F20"/>
                <w:spacing w:val="-4"/>
                <w:sz w:val="11"/>
                <w:szCs w:val="11"/>
              </w:rPr>
            </w:pPr>
            <w:r w:rsidRPr="007D34C2">
              <w:rPr>
                <w:rFonts w:ascii="Arial" w:hAnsi="Arial" w:cs="Arial"/>
                <w:color w:val="231F20"/>
                <w:sz w:val="11"/>
              </w:rPr>
              <w:t>T</w:t>
            </w:r>
            <w:r w:rsidRPr="00F97D4F">
              <w:rPr>
                <w:rFonts w:ascii="Arial" w:hAnsi="Arial" w:cs="Arial"/>
                <w:color w:val="231F20"/>
                <w:spacing w:val="-4"/>
                <w:sz w:val="11"/>
                <w:szCs w:val="11"/>
              </w:rPr>
              <w:t>ake a leadership role</w:t>
            </w:r>
          </w:p>
          <w:p w14:paraId="39D7661A" w14:textId="77777777" w:rsidR="00EE2F2E" w:rsidRPr="007D34C2" w:rsidRDefault="00EE2F2E" w:rsidP="003A57C6">
            <w:pPr>
              <w:pStyle w:val="TableParagraph"/>
              <w:spacing w:before="1" w:line="254" w:lineRule="auto"/>
              <w:ind w:right="196"/>
              <w:rPr>
                <w:rFonts w:ascii="Arial" w:hAnsi="Arial" w:cs="Arial"/>
                <w:sz w:val="11"/>
              </w:rPr>
            </w:pPr>
            <w:r w:rsidRPr="00F97D4F">
              <w:rPr>
                <w:rFonts w:ascii="Arial" w:hAnsi="Arial" w:cs="Arial"/>
                <w:color w:val="231F20"/>
                <w:spacing w:val="-4"/>
                <w:sz w:val="11"/>
                <w:szCs w:val="11"/>
              </w:rPr>
              <w:t>in professional and community networks and support the involvement of colleagues in external learning opportunities.</w:t>
            </w:r>
          </w:p>
        </w:tc>
      </w:tr>
      <w:tr w:rsidR="00EE2F2E" w:rsidRPr="007D34C2" w14:paraId="1DA4DF18" w14:textId="77777777" w:rsidTr="00ED4B7A">
        <w:trPr>
          <w:trHeight w:val="1812"/>
        </w:trPr>
        <w:tc>
          <w:tcPr>
            <w:tcW w:w="1536" w:type="dxa"/>
            <w:shd w:val="clear" w:color="auto" w:fill="auto"/>
          </w:tcPr>
          <w:p w14:paraId="7492D69B" w14:textId="77777777" w:rsidR="00EE2F2E" w:rsidRPr="007D34C2" w:rsidRDefault="00EE2F2E" w:rsidP="003A57C6">
            <w:pPr>
              <w:pStyle w:val="TableParagraph"/>
              <w:spacing w:before="23"/>
              <w:ind w:left="80"/>
              <w:rPr>
                <w:rFonts w:ascii="Arial" w:hAnsi="Arial" w:cs="Arial"/>
                <w:b/>
                <w:color w:val="007377"/>
                <w:sz w:val="11"/>
              </w:rPr>
            </w:pPr>
            <w:r w:rsidRPr="007D34C2">
              <w:rPr>
                <w:rFonts w:ascii="Arial" w:hAnsi="Arial" w:cs="Arial"/>
                <w:b/>
                <w:color w:val="007377"/>
                <w:sz w:val="11"/>
              </w:rPr>
              <w:t>1.5</w:t>
            </w:r>
          </w:p>
          <w:p w14:paraId="403FEF5F" w14:textId="588AE8CC" w:rsidR="007D34C2" w:rsidRPr="001A4384" w:rsidRDefault="00EE2F2E" w:rsidP="001A4384">
            <w:pPr>
              <w:pStyle w:val="TableParagraph"/>
              <w:spacing w:line="140" w:lineRule="atLeast"/>
              <w:ind w:left="80" w:right="69"/>
              <w:rPr>
                <w:rFonts w:ascii="Arial" w:hAnsi="Arial" w:cs="Arial"/>
                <w:color w:val="231F20"/>
                <w:sz w:val="11"/>
                <w:szCs w:val="11"/>
              </w:rPr>
            </w:pPr>
            <w:r w:rsidRPr="007D34C2">
              <w:rPr>
                <w:rFonts w:ascii="Arial" w:hAnsi="Arial" w:cs="Arial"/>
                <w:b/>
                <w:color w:val="007377"/>
                <w:sz w:val="11"/>
              </w:rPr>
              <w:t>Differentiate teaching to</w:t>
            </w:r>
            <w:r w:rsidRPr="007D34C2">
              <w:rPr>
                <w:rFonts w:ascii="Arial" w:hAnsi="Arial" w:cs="Arial"/>
                <w:b/>
                <w:color w:val="007377"/>
                <w:spacing w:val="1"/>
                <w:sz w:val="11"/>
              </w:rPr>
              <w:t xml:space="preserve"> </w:t>
            </w:r>
            <w:r w:rsidRPr="007D34C2">
              <w:rPr>
                <w:rFonts w:ascii="Arial" w:hAnsi="Arial" w:cs="Arial"/>
                <w:b/>
                <w:color w:val="007377"/>
                <w:sz w:val="11"/>
              </w:rPr>
              <w:t>meet the specific learning</w:t>
            </w:r>
            <w:r w:rsidRPr="007D34C2">
              <w:rPr>
                <w:rFonts w:ascii="Arial" w:hAnsi="Arial" w:cs="Arial"/>
                <w:b/>
                <w:color w:val="007377"/>
                <w:spacing w:val="-29"/>
                <w:sz w:val="11"/>
              </w:rPr>
              <w:t xml:space="preserve"> </w:t>
            </w:r>
            <w:r w:rsidRPr="007D34C2">
              <w:rPr>
                <w:rFonts w:ascii="Arial" w:hAnsi="Arial" w:cs="Arial"/>
                <w:b/>
                <w:color w:val="007377"/>
                <w:sz w:val="11"/>
              </w:rPr>
              <w:t>needs of students across</w:t>
            </w:r>
            <w:r w:rsidRPr="007D34C2">
              <w:rPr>
                <w:rFonts w:ascii="Arial" w:hAnsi="Arial" w:cs="Arial"/>
                <w:b/>
                <w:color w:val="007377"/>
                <w:spacing w:val="1"/>
                <w:sz w:val="11"/>
              </w:rPr>
              <w:t xml:space="preserve"> </w:t>
            </w:r>
            <w:r w:rsidRPr="007D34C2">
              <w:rPr>
                <w:rFonts w:ascii="Arial" w:hAnsi="Arial" w:cs="Arial"/>
                <w:b/>
                <w:color w:val="007377"/>
                <w:sz w:val="11"/>
              </w:rPr>
              <w:t>the full range of abilities</w:t>
            </w:r>
            <w:r w:rsidRPr="007D34C2">
              <w:rPr>
                <w:rFonts w:ascii="Arial" w:hAnsi="Arial" w:cs="Arial"/>
                <w:b/>
                <w:color w:val="231F20"/>
                <w:spacing w:val="1"/>
                <w:sz w:val="11"/>
              </w:rPr>
              <w:t xml:space="preserve"> </w:t>
            </w:r>
            <w:r w:rsidRPr="006F3F18">
              <w:rPr>
                <w:rFonts w:ascii="Arial" w:hAnsi="Arial" w:cs="Arial"/>
                <w:color w:val="231F20"/>
                <w:spacing w:val="-4"/>
                <w:sz w:val="11"/>
                <w:szCs w:val="11"/>
              </w:rPr>
              <w:t>Lead colleagues to evaluate the effectiveness of learning and teaching programs differentiated for the specific learning needs of students across the full range of abilities.</w:t>
            </w:r>
          </w:p>
        </w:tc>
        <w:tc>
          <w:tcPr>
            <w:tcW w:w="1745" w:type="dxa"/>
            <w:shd w:val="clear" w:color="auto" w:fill="auto"/>
          </w:tcPr>
          <w:p w14:paraId="6FCEDB1D" w14:textId="77777777" w:rsidR="00EE2F2E" w:rsidRPr="007D34C2" w:rsidRDefault="00EE2F2E" w:rsidP="003A57C6">
            <w:pPr>
              <w:pStyle w:val="TableParagraph"/>
              <w:spacing w:before="23"/>
              <w:rPr>
                <w:rFonts w:ascii="Arial" w:hAnsi="Arial" w:cs="Arial"/>
                <w:b/>
                <w:color w:val="007377"/>
                <w:sz w:val="11"/>
              </w:rPr>
            </w:pPr>
            <w:r w:rsidRPr="007D34C2">
              <w:rPr>
                <w:rFonts w:ascii="Arial" w:hAnsi="Arial" w:cs="Arial"/>
                <w:b/>
                <w:color w:val="007377"/>
                <w:sz w:val="11"/>
              </w:rPr>
              <w:t>2.5</w:t>
            </w:r>
          </w:p>
          <w:p w14:paraId="6DB8CBF0" w14:textId="77777777" w:rsidR="00EE2F2E" w:rsidRPr="007D34C2" w:rsidRDefault="00EE2F2E" w:rsidP="003A57C6">
            <w:pPr>
              <w:pStyle w:val="TableParagraph"/>
              <w:spacing w:before="8" w:line="254" w:lineRule="auto"/>
              <w:ind w:right="50"/>
              <w:rPr>
                <w:rFonts w:ascii="Arial" w:hAnsi="Arial" w:cs="Arial"/>
                <w:b/>
                <w:color w:val="007377"/>
                <w:sz w:val="11"/>
              </w:rPr>
            </w:pPr>
            <w:r w:rsidRPr="007D34C2">
              <w:rPr>
                <w:rFonts w:ascii="Arial" w:hAnsi="Arial" w:cs="Arial"/>
                <w:b/>
                <w:color w:val="007377"/>
                <w:w w:val="95"/>
                <w:sz w:val="11"/>
              </w:rPr>
              <w:t>Literacy</w:t>
            </w:r>
            <w:r w:rsidRPr="007D34C2">
              <w:rPr>
                <w:rFonts w:ascii="Arial" w:hAnsi="Arial" w:cs="Arial"/>
                <w:b/>
                <w:color w:val="007377"/>
                <w:spacing w:val="8"/>
                <w:w w:val="95"/>
                <w:sz w:val="11"/>
              </w:rPr>
              <w:t xml:space="preserve"> </w:t>
            </w:r>
            <w:r w:rsidRPr="007D34C2">
              <w:rPr>
                <w:rFonts w:ascii="Arial" w:hAnsi="Arial" w:cs="Arial"/>
                <w:b/>
                <w:color w:val="007377"/>
                <w:w w:val="95"/>
                <w:sz w:val="11"/>
              </w:rPr>
              <w:t>and</w:t>
            </w:r>
            <w:r w:rsidRPr="007D34C2">
              <w:rPr>
                <w:rFonts w:ascii="Arial" w:hAnsi="Arial" w:cs="Arial"/>
                <w:b/>
                <w:color w:val="007377"/>
                <w:spacing w:val="9"/>
                <w:w w:val="95"/>
                <w:sz w:val="11"/>
              </w:rPr>
              <w:t xml:space="preserve"> </w:t>
            </w:r>
            <w:r w:rsidRPr="007D34C2">
              <w:rPr>
                <w:rFonts w:ascii="Arial" w:hAnsi="Arial" w:cs="Arial"/>
                <w:b/>
                <w:color w:val="007377"/>
                <w:w w:val="95"/>
                <w:sz w:val="11"/>
              </w:rPr>
              <w:t>numeracy</w:t>
            </w:r>
            <w:r w:rsidRPr="007D34C2">
              <w:rPr>
                <w:rFonts w:ascii="Arial" w:hAnsi="Arial" w:cs="Arial"/>
                <w:b/>
                <w:color w:val="007377"/>
                <w:spacing w:val="-27"/>
                <w:w w:val="95"/>
                <w:sz w:val="11"/>
              </w:rPr>
              <w:t xml:space="preserve"> </w:t>
            </w:r>
            <w:r w:rsidRPr="007D34C2">
              <w:rPr>
                <w:rFonts w:ascii="Arial" w:hAnsi="Arial" w:cs="Arial"/>
                <w:b/>
                <w:color w:val="007377"/>
                <w:sz w:val="11"/>
              </w:rPr>
              <w:t>strategies</w:t>
            </w:r>
          </w:p>
          <w:p w14:paraId="65749F4F" w14:textId="77777777" w:rsidR="00EE2F2E" w:rsidRPr="007D34C2" w:rsidRDefault="00EE2F2E" w:rsidP="00530ABE">
            <w:pPr>
              <w:pStyle w:val="TableParagraph"/>
              <w:spacing w:line="140" w:lineRule="atLeast"/>
              <w:ind w:left="80" w:right="69"/>
              <w:rPr>
                <w:rFonts w:ascii="Arial" w:hAnsi="Arial" w:cs="Arial"/>
                <w:sz w:val="11"/>
              </w:rPr>
            </w:pPr>
            <w:r w:rsidRPr="006F3F18">
              <w:rPr>
                <w:rFonts w:ascii="Arial" w:hAnsi="Arial" w:cs="Arial"/>
                <w:color w:val="231F20"/>
                <w:spacing w:val="-4"/>
                <w:sz w:val="11"/>
                <w:szCs w:val="11"/>
              </w:rPr>
              <w:t>Monitor and evaluate the implementation of teaching strategies within the school to improve students’ achievement in literacy and numeracy using research- based knowledge and student data.</w:t>
            </w:r>
          </w:p>
        </w:tc>
        <w:tc>
          <w:tcPr>
            <w:tcW w:w="1560" w:type="dxa"/>
            <w:shd w:val="clear" w:color="auto" w:fill="auto"/>
          </w:tcPr>
          <w:p w14:paraId="461093E8"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3.5</w:t>
            </w:r>
          </w:p>
          <w:p w14:paraId="6E464D7F" w14:textId="77777777" w:rsidR="007D34C2" w:rsidRDefault="00EE2F2E" w:rsidP="007D34C2">
            <w:pPr>
              <w:pStyle w:val="TableParagraph"/>
              <w:spacing w:line="254" w:lineRule="auto"/>
              <w:ind w:right="101"/>
              <w:rPr>
                <w:rFonts w:ascii="Arial" w:hAnsi="Arial" w:cs="Arial"/>
                <w:b/>
                <w:color w:val="231F20"/>
                <w:spacing w:val="1"/>
                <w:sz w:val="11"/>
              </w:rPr>
            </w:pPr>
            <w:r w:rsidRPr="007D34C2">
              <w:rPr>
                <w:rFonts w:ascii="Arial" w:hAnsi="Arial" w:cs="Arial"/>
                <w:b/>
                <w:color w:val="4C4184"/>
                <w:sz w:val="11"/>
              </w:rPr>
              <w:t>Use effective classroom</w:t>
            </w:r>
            <w:r w:rsidRPr="007D34C2">
              <w:rPr>
                <w:rFonts w:ascii="Arial" w:hAnsi="Arial" w:cs="Arial"/>
                <w:b/>
                <w:color w:val="4C4184"/>
                <w:spacing w:val="1"/>
                <w:sz w:val="11"/>
              </w:rPr>
              <w:t xml:space="preserve"> </w:t>
            </w:r>
            <w:r w:rsidRPr="007D34C2">
              <w:rPr>
                <w:rFonts w:ascii="Arial" w:hAnsi="Arial" w:cs="Arial"/>
                <w:b/>
                <w:color w:val="4C4184"/>
                <w:sz w:val="11"/>
              </w:rPr>
              <w:t>communication</w:t>
            </w:r>
            <w:r w:rsidRPr="007D34C2">
              <w:rPr>
                <w:rFonts w:ascii="Arial" w:hAnsi="Arial" w:cs="Arial"/>
                <w:b/>
                <w:color w:val="231F20"/>
                <w:spacing w:val="1"/>
                <w:sz w:val="11"/>
              </w:rPr>
              <w:t xml:space="preserve"> </w:t>
            </w:r>
          </w:p>
          <w:p w14:paraId="05070EF1" w14:textId="5ACFBB03" w:rsidR="00EE2F2E" w:rsidRPr="006F3F18" w:rsidRDefault="00EE2F2E" w:rsidP="006F3F18">
            <w:pPr>
              <w:pStyle w:val="TableParagraph"/>
              <w:spacing w:line="140" w:lineRule="atLeast"/>
              <w:ind w:left="80" w:right="69"/>
              <w:rPr>
                <w:rFonts w:ascii="Arial" w:hAnsi="Arial" w:cs="Arial"/>
                <w:color w:val="231F20"/>
                <w:spacing w:val="-4"/>
                <w:sz w:val="11"/>
                <w:szCs w:val="11"/>
              </w:rPr>
            </w:pPr>
            <w:r w:rsidRPr="006F3F18">
              <w:rPr>
                <w:rFonts w:ascii="Arial" w:hAnsi="Arial" w:cs="Arial"/>
                <w:color w:val="231F20"/>
                <w:spacing w:val="-4"/>
                <w:sz w:val="11"/>
                <w:szCs w:val="11"/>
              </w:rPr>
              <w:t>Demonstrate and lead by example inclusive verbal and non-verbal communication using collaborative strategies and contextual knowledge</w:t>
            </w:r>
          </w:p>
          <w:p w14:paraId="7AD4D6FD" w14:textId="4CEA6423" w:rsidR="00EE2F2E" w:rsidRPr="007D34C2" w:rsidRDefault="00EE2F2E" w:rsidP="006F3F18">
            <w:pPr>
              <w:pStyle w:val="TableParagraph"/>
              <w:spacing w:line="140" w:lineRule="atLeast"/>
              <w:ind w:left="80" w:right="69"/>
              <w:rPr>
                <w:rFonts w:ascii="Arial" w:hAnsi="Arial" w:cs="Arial"/>
                <w:sz w:val="11"/>
              </w:rPr>
            </w:pPr>
            <w:r w:rsidRPr="006F3F18">
              <w:rPr>
                <w:rFonts w:ascii="Arial" w:hAnsi="Arial" w:cs="Arial"/>
                <w:color w:val="231F20"/>
                <w:spacing w:val="-4"/>
                <w:sz w:val="11"/>
                <w:szCs w:val="11"/>
              </w:rPr>
              <w:t xml:space="preserve">to support students’ understanding, </w:t>
            </w:r>
            <w:r w:rsidR="001A4384" w:rsidRPr="006F3F18">
              <w:rPr>
                <w:rFonts w:ascii="Arial" w:hAnsi="Arial" w:cs="Arial"/>
                <w:color w:val="231F20"/>
                <w:spacing w:val="-4"/>
                <w:sz w:val="11"/>
                <w:szCs w:val="11"/>
              </w:rPr>
              <w:t>engagement and</w:t>
            </w:r>
            <w:r w:rsidRPr="006F3F18">
              <w:rPr>
                <w:rFonts w:ascii="Arial" w:hAnsi="Arial" w:cs="Arial"/>
                <w:color w:val="231F20"/>
                <w:spacing w:val="-4"/>
                <w:sz w:val="11"/>
                <w:szCs w:val="11"/>
              </w:rPr>
              <w:t xml:space="preserve"> achievement.</w:t>
            </w:r>
          </w:p>
        </w:tc>
        <w:tc>
          <w:tcPr>
            <w:tcW w:w="1559" w:type="dxa"/>
            <w:shd w:val="clear" w:color="auto" w:fill="auto"/>
          </w:tcPr>
          <w:p w14:paraId="5248A4E4"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4.5</w:t>
            </w:r>
          </w:p>
          <w:p w14:paraId="1192AE09" w14:textId="77777777" w:rsidR="007D34C2" w:rsidRDefault="00EE2F2E" w:rsidP="003A57C6">
            <w:pPr>
              <w:pStyle w:val="TableParagraph"/>
              <w:spacing w:before="8" w:line="254" w:lineRule="auto"/>
              <w:ind w:right="58"/>
              <w:rPr>
                <w:rFonts w:ascii="Arial" w:hAnsi="Arial" w:cs="Arial"/>
                <w:b/>
                <w:color w:val="231F20"/>
                <w:spacing w:val="1"/>
                <w:sz w:val="11"/>
              </w:rPr>
            </w:pPr>
            <w:r w:rsidRPr="007D34C2">
              <w:rPr>
                <w:rFonts w:ascii="Arial" w:hAnsi="Arial" w:cs="Arial"/>
                <w:b/>
                <w:color w:val="4C4184"/>
                <w:sz w:val="11"/>
              </w:rPr>
              <w:t>Use ICT safely,</w:t>
            </w:r>
            <w:r w:rsidRPr="007D34C2">
              <w:rPr>
                <w:rFonts w:ascii="Arial" w:hAnsi="Arial" w:cs="Arial"/>
                <w:b/>
                <w:color w:val="4C4184"/>
                <w:spacing w:val="1"/>
                <w:sz w:val="11"/>
              </w:rPr>
              <w:t xml:space="preserve"> </w:t>
            </w:r>
            <w:r w:rsidRPr="007D34C2">
              <w:rPr>
                <w:rFonts w:ascii="Arial" w:hAnsi="Arial" w:cs="Arial"/>
                <w:b/>
                <w:color w:val="4C4184"/>
                <w:sz w:val="11"/>
              </w:rPr>
              <w:t>responsibly and ethically</w:t>
            </w:r>
            <w:r w:rsidRPr="007D34C2">
              <w:rPr>
                <w:rFonts w:ascii="Arial" w:hAnsi="Arial" w:cs="Arial"/>
                <w:b/>
                <w:color w:val="231F20"/>
                <w:spacing w:val="1"/>
                <w:sz w:val="11"/>
              </w:rPr>
              <w:t xml:space="preserve"> </w:t>
            </w:r>
          </w:p>
          <w:p w14:paraId="47EA97C5" w14:textId="61D05D28" w:rsidR="00EE2F2E" w:rsidRPr="007D34C2" w:rsidRDefault="00EE2F2E" w:rsidP="006F3F18">
            <w:pPr>
              <w:pStyle w:val="TableParagraph"/>
              <w:spacing w:line="140" w:lineRule="atLeast"/>
              <w:ind w:left="80" w:right="69"/>
              <w:rPr>
                <w:rFonts w:ascii="Arial" w:hAnsi="Arial" w:cs="Arial"/>
                <w:sz w:val="11"/>
              </w:rPr>
            </w:pPr>
            <w:r w:rsidRPr="006F3F18">
              <w:rPr>
                <w:rFonts w:ascii="Arial" w:hAnsi="Arial" w:cs="Arial"/>
                <w:color w:val="231F20"/>
                <w:spacing w:val="-4"/>
                <w:sz w:val="11"/>
                <w:szCs w:val="11"/>
              </w:rPr>
              <w:t>Review or implement new policies and strategies to ensure the safe, responsible and ethical use of ICT in learning and teaching.</w:t>
            </w:r>
          </w:p>
        </w:tc>
        <w:tc>
          <w:tcPr>
            <w:tcW w:w="1559" w:type="dxa"/>
            <w:shd w:val="clear" w:color="auto" w:fill="auto"/>
          </w:tcPr>
          <w:p w14:paraId="0DCD2B59"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5.5</w:t>
            </w:r>
          </w:p>
          <w:p w14:paraId="1304B373" w14:textId="460D82DE" w:rsidR="00EE2F2E" w:rsidRPr="006F3F18" w:rsidRDefault="00EE2F2E" w:rsidP="006F3F18">
            <w:pPr>
              <w:pStyle w:val="TableParagraph"/>
              <w:spacing w:line="140" w:lineRule="atLeast"/>
              <w:ind w:left="80" w:right="69"/>
              <w:rPr>
                <w:rFonts w:ascii="Arial" w:hAnsi="Arial" w:cs="Arial"/>
                <w:color w:val="231F20"/>
                <w:spacing w:val="-4"/>
                <w:sz w:val="11"/>
                <w:szCs w:val="11"/>
              </w:rPr>
            </w:pPr>
            <w:r w:rsidRPr="007D34C2">
              <w:rPr>
                <w:rFonts w:ascii="Arial" w:hAnsi="Arial" w:cs="Arial"/>
                <w:b/>
                <w:color w:val="4C4184"/>
                <w:sz w:val="11"/>
              </w:rPr>
              <w:t>Report on student</w:t>
            </w:r>
            <w:r w:rsidRPr="007D34C2">
              <w:rPr>
                <w:rFonts w:ascii="Arial" w:hAnsi="Arial" w:cs="Arial"/>
                <w:b/>
                <w:color w:val="4C4184"/>
                <w:spacing w:val="-29"/>
                <w:sz w:val="11"/>
              </w:rPr>
              <w:t xml:space="preserve"> </w:t>
            </w:r>
            <w:r w:rsidRPr="007D34C2">
              <w:rPr>
                <w:rFonts w:ascii="Arial" w:hAnsi="Arial" w:cs="Arial"/>
                <w:b/>
                <w:color w:val="4C4184"/>
                <w:sz w:val="11"/>
              </w:rPr>
              <w:t>achievement</w:t>
            </w:r>
            <w:r w:rsidRPr="007D34C2">
              <w:rPr>
                <w:rFonts w:ascii="Arial" w:hAnsi="Arial" w:cs="Arial"/>
                <w:b/>
                <w:color w:val="231F20"/>
                <w:spacing w:val="1"/>
                <w:sz w:val="11"/>
              </w:rPr>
              <w:t xml:space="preserve"> </w:t>
            </w:r>
            <w:r w:rsidR="006F3F18">
              <w:rPr>
                <w:rFonts w:ascii="Arial" w:hAnsi="Arial" w:cs="Arial"/>
                <w:b/>
                <w:color w:val="231F20"/>
                <w:spacing w:val="1"/>
                <w:sz w:val="11"/>
              </w:rPr>
              <w:br/>
            </w:r>
            <w:r w:rsidRPr="006F3F18">
              <w:rPr>
                <w:rFonts w:ascii="Arial" w:hAnsi="Arial" w:cs="Arial"/>
                <w:color w:val="231F20"/>
                <w:spacing w:val="-4"/>
                <w:sz w:val="11"/>
                <w:szCs w:val="11"/>
              </w:rPr>
              <w:t>Evaluate and revise</w:t>
            </w:r>
          </w:p>
          <w:p w14:paraId="36650C82" w14:textId="77777777" w:rsidR="00EE2F2E" w:rsidRPr="007D34C2" w:rsidRDefault="00EE2F2E" w:rsidP="006F3F18">
            <w:pPr>
              <w:pStyle w:val="TableParagraph"/>
              <w:spacing w:line="140" w:lineRule="atLeast"/>
              <w:ind w:left="80" w:right="69"/>
              <w:rPr>
                <w:rFonts w:ascii="Arial" w:hAnsi="Arial" w:cs="Arial"/>
                <w:sz w:val="11"/>
              </w:rPr>
            </w:pPr>
            <w:r w:rsidRPr="006F3F18">
              <w:rPr>
                <w:rFonts w:ascii="Arial" w:hAnsi="Arial" w:cs="Arial"/>
                <w:color w:val="231F20"/>
                <w:spacing w:val="-4"/>
                <w:sz w:val="11"/>
                <w:szCs w:val="11"/>
              </w:rPr>
              <w:t>reporting and accountability mechanisms in the school to meet the needs of students, parents/carers and colleagues.</w:t>
            </w:r>
          </w:p>
        </w:tc>
        <w:tc>
          <w:tcPr>
            <w:tcW w:w="1418" w:type="dxa"/>
            <w:shd w:val="clear" w:color="auto" w:fill="auto"/>
          </w:tcPr>
          <w:p w14:paraId="5D9DA6E0" w14:textId="77777777" w:rsidR="00EE2F2E" w:rsidRPr="007D34C2" w:rsidRDefault="00EE2F2E" w:rsidP="003A57C6">
            <w:pPr>
              <w:pStyle w:val="TableParagraph"/>
              <w:ind w:left="0"/>
              <w:rPr>
                <w:rFonts w:ascii="Arial" w:hAnsi="Arial" w:cs="Arial"/>
                <w:sz w:val="10"/>
              </w:rPr>
            </w:pPr>
          </w:p>
        </w:tc>
        <w:tc>
          <w:tcPr>
            <w:tcW w:w="1375" w:type="dxa"/>
            <w:shd w:val="clear" w:color="auto" w:fill="auto"/>
          </w:tcPr>
          <w:p w14:paraId="0417BC71" w14:textId="77777777" w:rsidR="00EE2F2E" w:rsidRPr="007D34C2" w:rsidRDefault="00EE2F2E" w:rsidP="003A57C6">
            <w:pPr>
              <w:pStyle w:val="TableParagraph"/>
              <w:ind w:left="0"/>
              <w:rPr>
                <w:rFonts w:ascii="Arial" w:hAnsi="Arial" w:cs="Arial"/>
                <w:sz w:val="10"/>
              </w:rPr>
            </w:pPr>
          </w:p>
        </w:tc>
      </w:tr>
      <w:tr w:rsidR="00EE2F2E" w:rsidRPr="007D34C2" w14:paraId="3A63AE86" w14:textId="77777777" w:rsidTr="00ED4B7A">
        <w:trPr>
          <w:trHeight w:val="1793"/>
        </w:trPr>
        <w:tc>
          <w:tcPr>
            <w:tcW w:w="1536" w:type="dxa"/>
            <w:shd w:val="clear" w:color="auto" w:fill="auto"/>
          </w:tcPr>
          <w:p w14:paraId="590F5D5B" w14:textId="77777777" w:rsidR="00EE2F2E" w:rsidRPr="007D34C2" w:rsidRDefault="00EE2F2E" w:rsidP="003A57C6">
            <w:pPr>
              <w:pStyle w:val="TableParagraph"/>
              <w:spacing w:before="23"/>
              <w:ind w:left="80"/>
              <w:rPr>
                <w:rFonts w:ascii="Arial" w:hAnsi="Arial" w:cs="Arial"/>
                <w:b/>
                <w:color w:val="007377"/>
                <w:sz w:val="11"/>
              </w:rPr>
            </w:pPr>
            <w:r w:rsidRPr="007D34C2">
              <w:rPr>
                <w:rFonts w:ascii="Arial" w:hAnsi="Arial" w:cs="Arial"/>
                <w:b/>
                <w:color w:val="007377"/>
                <w:sz w:val="11"/>
              </w:rPr>
              <w:t>1.6</w:t>
            </w:r>
          </w:p>
          <w:p w14:paraId="3D7D4A65" w14:textId="77777777" w:rsidR="00EE2F2E" w:rsidRPr="007D34C2" w:rsidRDefault="00EE2F2E" w:rsidP="003A57C6">
            <w:pPr>
              <w:pStyle w:val="TableParagraph"/>
              <w:spacing w:before="8" w:line="254" w:lineRule="auto"/>
              <w:ind w:left="80" w:right="165"/>
              <w:rPr>
                <w:rFonts w:ascii="Arial" w:hAnsi="Arial" w:cs="Arial"/>
                <w:b/>
                <w:color w:val="007377"/>
                <w:sz w:val="11"/>
              </w:rPr>
            </w:pPr>
            <w:r w:rsidRPr="007D34C2">
              <w:rPr>
                <w:rFonts w:ascii="Arial" w:hAnsi="Arial" w:cs="Arial"/>
                <w:b/>
                <w:color w:val="007377"/>
                <w:spacing w:val="-1"/>
                <w:sz w:val="11"/>
              </w:rPr>
              <w:t xml:space="preserve">Strategies to support </w:t>
            </w:r>
            <w:r w:rsidRPr="007D34C2">
              <w:rPr>
                <w:rFonts w:ascii="Arial" w:hAnsi="Arial" w:cs="Arial"/>
                <w:b/>
                <w:color w:val="007377"/>
                <w:sz w:val="11"/>
              </w:rPr>
              <w:t>full</w:t>
            </w:r>
            <w:r w:rsidRPr="007D34C2">
              <w:rPr>
                <w:rFonts w:ascii="Arial" w:hAnsi="Arial" w:cs="Arial"/>
                <w:b/>
                <w:color w:val="007377"/>
                <w:spacing w:val="-30"/>
                <w:sz w:val="11"/>
              </w:rPr>
              <w:t xml:space="preserve"> </w:t>
            </w:r>
            <w:r w:rsidRPr="007D34C2">
              <w:rPr>
                <w:rFonts w:ascii="Arial" w:hAnsi="Arial" w:cs="Arial"/>
                <w:b/>
                <w:color w:val="007377"/>
                <w:w w:val="95"/>
                <w:sz w:val="11"/>
              </w:rPr>
              <w:t>participation of students</w:t>
            </w:r>
            <w:r w:rsidRPr="007D34C2">
              <w:rPr>
                <w:rFonts w:ascii="Arial" w:hAnsi="Arial" w:cs="Arial"/>
                <w:b/>
                <w:color w:val="007377"/>
                <w:spacing w:val="1"/>
                <w:w w:val="95"/>
                <w:sz w:val="11"/>
              </w:rPr>
              <w:t xml:space="preserve"> </w:t>
            </w:r>
            <w:r w:rsidRPr="007D34C2">
              <w:rPr>
                <w:rFonts w:ascii="Arial" w:hAnsi="Arial" w:cs="Arial"/>
                <w:b/>
                <w:color w:val="007377"/>
                <w:sz w:val="11"/>
              </w:rPr>
              <w:t>with</w:t>
            </w:r>
            <w:r w:rsidRPr="007D34C2">
              <w:rPr>
                <w:rFonts w:ascii="Arial" w:hAnsi="Arial" w:cs="Arial"/>
                <w:b/>
                <w:color w:val="007377"/>
                <w:spacing w:val="-3"/>
                <w:sz w:val="11"/>
              </w:rPr>
              <w:t xml:space="preserve"> </w:t>
            </w:r>
            <w:r w:rsidRPr="007D34C2">
              <w:rPr>
                <w:rFonts w:ascii="Arial" w:hAnsi="Arial" w:cs="Arial"/>
                <w:b/>
                <w:color w:val="007377"/>
                <w:sz w:val="11"/>
              </w:rPr>
              <w:t>disability</w:t>
            </w:r>
          </w:p>
          <w:p w14:paraId="0A9BD278" w14:textId="77777777" w:rsidR="00EE2F2E" w:rsidRPr="007D34C2" w:rsidRDefault="00EE2F2E" w:rsidP="003A57C6">
            <w:pPr>
              <w:pStyle w:val="TableParagraph"/>
              <w:spacing w:line="254" w:lineRule="auto"/>
              <w:ind w:left="80" w:right="68"/>
              <w:rPr>
                <w:rFonts w:ascii="Arial" w:hAnsi="Arial" w:cs="Arial"/>
                <w:sz w:val="11"/>
              </w:rPr>
            </w:pPr>
            <w:r w:rsidRPr="007D34C2">
              <w:rPr>
                <w:rFonts w:ascii="Arial" w:hAnsi="Arial" w:cs="Arial"/>
                <w:color w:val="231F20"/>
                <w:sz w:val="11"/>
                <w:szCs w:val="11"/>
              </w:rPr>
              <w:t>I</w:t>
            </w:r>
            <w:r w:rsidRPr="006F3F18">
              <w:rPr>
                <w:rFonts w:ascii="Arial" w:hAnsi="Arial" w:cs="Arial"/>
                <w:color w:val="231F20"/>
                <w:spacing w:val="-4"/>
                <w:sz w:val="11"/>
                <w:szCs w:val="11"/>
              </w:rPr>
              <w:t>nitiate and lead the review of school policies to support the engagement and full participation of students with disability and ensure compliance with legislative and/or system policies.</w:t>
            </w:r>
          </w:p>
        </w:tc>
        <w:tc>
          <w:tcPr>
            <w:tcW w:w="1745" w:type="dxa"/>
            <w:shd w:val="clear" w:color="auto" w:fill="auto"/>
          </w:tcPr>
          <w:p w14:paraId="16E60DE7" w14:textId="77777777" w:rsidR="00EE2F2E" w:rsidRPr="007D34C2" w:rsidRDefault="00EE2F2E" w:rsidP="003A57C6">
            <w:pPr>
              <w:pStyle w:val="TableParagraph"/>
              <w:spacing w:before="23"/>
              <w:rPr>
                <w:rFonts w:ascii="Arial" w:hAnsi="Arial" w:cs="Arial"/>
                <w:b/>
                <w:color w:val="007377"/>
                <w:sz w:val="11"/>
              </w:rPr>
            </w:pPr>
            <w:r w:rsidRPr="007D34C2">
              <w:rPr>
                <w:rFonts w:ascii="Arial" w:hAnsi="Arial" w:cs="Arial"/>
                <w:b/>
                <w:color w:val="007377"/>
                <w:sz w:val="11"/>
              </w:rPr>
              <w:t>2.6</w:t>
            </w:r>
          </w:p>
          <w:p w14:paraId="12B01543" w14:textId="77777777" w:rsidR="00EE2F2E" w:rsidRPr="007D34C2" w:rsidRDefault="00EE2F2E" w:rsidP="003A57C6">
            <w:pPr>
              <w:pStyle w:val="TableParagraph"/>
              <w:spacing w:before="8" w:line="254" w:lineRule="auto"/>
              <w:ind w:right="557"/>
              <w:rPr>
                <w:rFonts w:ascii="Arial" w:hAnsi="Arial" w:cs="Arial"/>
                <w:b/>
                <w:color w:val="007377"/>
                <w:sz w:val="11"/>
              </w:rPr>
            </w:pPr>
            <w:r w:rsidRPr="007D34C2">
              <w:rPr>
                <w:rFonts w:ascii="Arial" w:hAnsi="Arial" w:cs="Arial"/>
                <w:b/>
                <w:color w:val="007377"/>
                <w:spacing w:val="-1"/>
                <w:sz w:val="11"/>
              </w:rPr>
              <w:t xml:space="preserve">Information </w:t>
            </w:r>
            <w:r w:rsidRPr="007D34C2">
              <w:rPr>
                <w:rFonts w:ascii="Arial" w:hAnsi="Arial" w:cs="Arial"/>
                <w:b/>
                <w:color w:val="007377"/>
                <w:sz w:val="11"/>
              </w:rPr>
              <w:t>and</w:t>
            </w:r>
            <w:r w:rsidRPr="007D34C2">
              <w:rPr>
                <w:rFonts w:ascii="Arial" w:hAnsi="Arial" w:cs="Arial"/>
                <w:b/>
                <w:color w:val="007377"/>
                <w:spacing w:val="1"/>
                <w:sz w:val="11"/>
              </w:rPr>
              <w:t xml:space="preserve"> </w:t>
            </w:r>
            <w:r w:rsidRPr="007D34C2">
              <w:rPr>
                <w:rFonts w:ascii="Arial" w:hAnsi="Arial" w:cs="Arial"/>
                <w:b/>
                <w:color w:val="007377"/>
                <w:sz w:val="11"/>
              </w:rPr>
              <w:t>Communication</w:t>
            </w:r>
            <w:r w:rsidRPr="007D34C2">
              <w:rPr>
                <w:rFonts w:ascii="Arial" w:hAnsi="Arial" w:cs="Arial"/>
                <w:b/>
                <w:color w:val="007377"/>
                <w:spacing w:val="1"/>
                <w:sz w:val="11"/>
              </w:rPr>
              <w:t xml:space="preserve"> </w:t>
            </w:r>
            <w:r w:rsidRPr="007D34C2">
              <w:rPr>
                <w:rFonts w:ascii="Arial" w:hAnsi="Arial" w:cs="Arial"/>
                <w:b/>
                <w:color w:val="007377"/>
                <w:spacing w:val="-3"/>
                <w:sz w:val="11"/>
              </w:rPr>
              <w:t>Technology</w:t>
            </w:r>
            <w:r w:rsidRPr="007D34C2">
              <w:rPr>
                <w:rFonts w:ascii="Arial" w:hAnsi="Arial" w:cs="Arial"/>
                <w:b/>
                <w:color w:val="007377"/>
                <w:spacing w:val="-5"/>
                <w:sz w:val="11"/>
              </w:rPr>
              <w:t xml:space="preserve"> </w:t>
            </w:r>
            <w:r w:rsidRPr="007D34C2">
              <w:rPr>
                <w:rFonts w:ascii="Arial" w:hAnsi="Arial" w:cs="Arial"/>
                <w:b/>
                <w:color w:val="007377"/>
                <w:spacing w:val="-2"/>
                <w:sz w:val="11"/>
              </w:rPr>
              <w:t>(ICT)</w:t>
            </w:r>
          </w:p>
          <w:p w14:paraId="082C639D" w14:textId="77777777" w:rsidR="00EE2F2E" w:rsidRPr="007D34C2" w:rsidRDefault="00EE2F2E" w:rsidP="007D34C2">
            <w:pPr>
              <w:pStyle w:val="TableParagraph"/>
              <w:spacing w:line="140" w:lineRule="atLeast"/>
              <w:ind w:left="80" w:right="69"/>
              <w:rPr>
                <w:rFonts w:ascii="Arial" w:hAnsi="Arial" w:cs="Arial"/>
                <w:sz w:val="11"/>
              </w:rPr>
            </w:pPr>
            <w:r w:rsidRPr="006F3F18">
              <w:rPr>
                <w:rFonts w:ascii="Arial" w:hAnsi="Arial" w:cs="Arial"/>
                <w:color w:val="231F20"/>
                <w:spacing w:val="-4"/>
                <w:sz w:val="11"/>
                <w:szCs w:val="11"/>
              </w:rPr>
              <w:t>Lead and support colleagues within the school to select and use ICT with effective teaching strategies to expand learning opportunities and content knowledge for all students.</w:t>
            </w:r>
          </w:p>
        </w:tc>
        <w:tc>
          <w:tcPr>
            <w:tcW w:w="1560" w:type="dxa"/>
            <w:shd w:val="clear" w:color="auto" w:fill="auto"/>
          </w:tcPr>
          <w:p w14:paraId="29F64153"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3.6</w:t>
            </w:r>
          </w:p>
          <w:p w14:paraId="70754AFC" w14:textId="77777777" w:rsidR="007D34C2" w:rsidRDefault="00EE2F2E" w:rsidP="007D34C2">
            <w:pPr>
              <w:pStyle w:val="TableParagraph"/>
              <w:spacing w:line="140" w:lineRule="atLeast"/>
              <w:ind w:left="80" w:right="69"/>
              <w:rPr>
                <w:rFonts w:ascii="Arial" w:hAnsi="Arial" w:cs="Arial"/>
                <w:b/>
                <w:color w:val="231F20"/>
                <w:spacing w:val="1"/>
                <w:sz w:val="11"/>
              </w:rPr>
            </w:pPr>
            <w:r w:rsidRPr="007D34C2">
              <w:rPr>
                <w:rFonts w:ascii="Arial" w:hAnsi="Arial" w:cs="Arial"/>
                <w:b/>
                <w:color w:val="4C4184"/>
                <w:sz w:val="11"/>
              </w:rPr>
              <w:t>Evaluate and improve</w:t>
            </w:r>
            <w:r w:rsidRPr="007D34C2">
              <w:rPr>
                <w:rFonts w:ascii="Arial" w:hAnsi="Arial" w:cs="Arial"/>
                <w:b/>
                <w:color w:val="4C4184"/>
                <w:spacing w:val="1"/>
                <w:sz w:val="11"/>
              </w:rPr>
              <w:t xml:space="preserve"> </w:t>
            </w:r>
            <w:r w:rsidRPr="007D34C2">
              <w:rPr>
                <w:rFonts w:ascii="Arial" w:hAnsi="Arial" w:cs="Arial"/>
                <w:b/>
                <w:color w:val="4C4184"/>
                <w:sz w:val="11"/>
              </w:rPr>
              <w:t>teaching programs</w:t>
            </w:r>
            <w:r w:rsidRPr="007D34C2">
              <w:rPr>
                <w:rFonts w:ascii="Arial" w:hAnsi="Arial" w:cs="Arial"/>
                <w:b/>
                <w:color w:val="231F20"/>
                <w:spacing w:val="1"/>
                <w:sz w:val="11"/>
              </w:rPr>
              <w:t xml:space="preserve"> </w:t>
            </w:r>
          </w:p>
          <w:p w14:paraId="2989A5F2" w14:textId="3957A5B3" w:rsidR="00EE2F2E" w:rsidRPr="007D34C2" w:rsidRDefault="00EE2F2E" w:rsidP="006F3F18">
            <w:pPr>
              <w:pStyle w:val="TableParagraph"/>
              <w:spacing w:line="140" w:lineRule="atLeast"/>
              <w:ind w:left="80" w:right="69"/>
              <w:rPr>
                <w:rFonts w:ascii="Arial" w:hAnsi="Arial" w:cs="Arial"/>
                <w:sz w:val="11"/>
              </w:rPr>
            </w:pPr>
            <w:r w:rsidRPr="006F3F18">
              <w:rPr>
                <w:rFonts w:ascii="Arial" w:hAnsi="Arial" w:cs="Arial"/>
                <w:color w:val="231F20"/>
                <w:spacing w:val="-4"/>
                <w:sz w:val="11"/>
                <w:szCs w:val="11"/>
              </w:rPr>
              <w:t xml:space="preserve">Conduct regular reviews of teaching and learning programs using multiple sources of evidence </w:t>
            </w:r>
            <w:proofErr w:type="gramStart"/>
            <w:r w:rsidRPr="006F3F18">
              <w:rPr>
                <w:rFonts w:ascii="Arial" w:hAnsi="Arial" w:cs="Arial"/>
                <w:color w:val="231F20"/>
                <w:spacing w:val="-4"/>
                <w:sz w:val="11"/>
                <w:szCs w:val="11"/>
              </w:rPr>
              <w:t>including:</w:t>
            </w:r>
            <w:proofErr w:type="gramEnd"/>
            <w:r w:rsidRPr="006F3F18">
              <w:rPr>
                <w:rFonts w:ascii="Arial" w:hAnsi="Arial" w:cs="Arial"/>
                <w:color w:val="231F20"/>
                <w:spacing w:val="-4"/>
                <w:sz w:val="11"/>
                <w:szCs w:val="11"/>
              </w:rPr>
              <w:t xml:space="preserve"> student</w:t>
            </w:r>
            <w:r w:rsidR="007D34C2" w:rsidRPr="006F3F18">
              <w:rPr>
                <w:rFonts w:ascii="Arial" w:hAnsi="Arial" w:cs="Arial"/>
                <w:color w:val="231F20"/>
                <w:spacing w:val="-4"/>
                <w:sz w:val="11"/>
                <w:szCs w:val="11"/>
              </w:rPr>
              <w:t xml:space="preserve"> </w:t>
            </w:r>
            <w:r w:rsidRPr="006F3F18">
              <w:rPr>
                <w:rFonts w:ascii="Arial" w:hAnsi="Arial" w:cs="Arial"/>
                <w:color w:val="231F20"/>
                <w:spacing w:val="-4"/>
                <w:sz w:val="11"/>
                <w:szCs w:val="11"/>
              </w:rPr>
              <w:t xml:space="preserve">assessment data, curriculum documents, teaching practices and feedback from </w:t>
            </w:r>
            <w:r w:rsidR="006F3F18">
              <w:rPr>
                <w:rFonts w:ascii="Arial" w:hAnsi="Arial" w:cs="Arial"/>
                <w:color w:val="231F20"/>
                <w:spacing w:val="-4"/>
                <w:sz w:val="11"/>
                <w:szCs w:val="11"/>
              </w:rPr>
              <w:t>p</w:t>
            </w:r>
            <w:r w:rsidRPr="006F3F18">
              <w:rPr>
                <w:rFonts w:ascii="Arial" w:hAnsi="Arial" w:cs="Arial"/>
                <w:color w:val="231F20"/>
                <w:spacing w:val="-4"/>
                <w:sz w:val="11"/>
                <w:szCs w:val="11"/>
              </w:rPr>
              <w:t>arents/</w:t>
            </w:r>
            <w:r w:rsidR="006F3F18">
              <w:rPr>
                <w:rFonts w:ascii="Arial" w:hAnsi="Arial" w:cs="Arial"/>
                <w:color w:val="231F20"/>
                <w:spacing w:val="-4"/>
                <w:sz w:val="11"/>
                <w:szCs w:val="11"/>
              </w:rPr>
              <w:t xml:space="preserve"> </w:t>
            </w:r>
            <w:r w:rsidRPr="006F3F18">
              <w:rPr>
                <w:rFonts w:ascii="Arial" w:hAnsi="Arial" w:cs="Arial"/>
                <w:color w:val="231F20"/>
                <w:spacing w:val="-4"/>
                <w:sz w:val="11"/>
                <w:szCs w:val="11"/>
              </w:rPr>
              <w:t>carers, students and</w:t>
            </w:r>
            <w:r w:rsidR="007D34C2" w:rsidRPr="006F3F18">
              <w:rPr>
                <w:rFonts w:ascii="Arial" w:hAnsi="Arial" w:cs="Arial"/>
                <w:color w:val="231F20"/>
                <w:spacing w:val="-4"/>
                <w:sz w:val="11"/>
                <w:szCs w:val="11"/>
              </w:rPr>
              <w:t xml:space="preserve"> </w:t>
            </w:r>
            <w:r w:rsidRPr="006F3F18">
              <w:rPr>
                <w:rFonts w:ascii="Arial" w:hAnsi="Arial" w:cs="Arial"/>
                <w:color w:val="231F20"/>
                <w:spacing w:val="-4"/>
                <w:sz w:val="11"/>
                <w:szCs w:val="11"/>
              </w:rPr>
              <w:t>colleagues.</w:t>
            </w:r>
          </w:p>
        </w:tc>
        <w:tc>
          <w:tcPr>
            <w:tcW w:w="1559" w:type="dxa"/>
            <w:shd w:val="clear" w:color="auto" w:fill="auto"/>
          </w:tcPr>
          <w:p w14:paraId="20AFF295" w14:textId="77777777" w:rsidR="00EE2F2E" w:rsidRPr="007D34C2" w:rsidRDefault="00EE2F2E" w:rsidP="003A57C6">
            <w:pPr>
              <w:pStyle w:val="TableParagraph"/>
              <w:ind w:left="0"/>
              <w:rPr>
                <w:rFonts w:ascii="Arial" w:hAnsi="Arial" w:cs="Arial"/>
                <w:sz w:val="10"/>
              </w:rPr>
            </w:pPr>
          </w:p>
        </w:tc>
        <w:tc>
          <w:tcPr>
            <w:tcW w:w="1559" w:type="dxa"/>
            <w:shd w:val="clear" w:color="auto" w:fill="auto"/>
          </w:tcPr>
          <w:p w14:paraId="18FA046A" w14:textId="77777777" w:rsidR="00EE2F2E" w:rsidRPr="007D34C2" w:rsidRDefault="00EE2F2E" w:rsidP="003A57C6">
            <w:pPr>
              <w:pStyle w:val="TableParagraph"/>
              <w:ind w:left="0"/>
              <w:rPr>
                <w:rFonts w:ascii="Arial" w:hAnsi="Arial" w:cs="Arial"/>
                <w:sz w:val="10"/>
              </w:rPr>
            </w:pPr>
          </w:p>
        </w:tc>
        <w:tc>
          <w:tcPr>
            <w:tcW w:w="1418" w:type="dxa"/>
            <w:shd w:val="clear" w:color="auto" w:fill="auto"/>
          </w:tcPr>
          <w:p w14:paraId="4A881885" w14:textId="77777777" w:rsidR="00EE2F2E" w:rsidRPr="007D34C2" w:rsidRDefault="00EE2F2E" w:rsidP="003A57C6">
            <w:pPr>
              <w:pStyle w:val="TableParagraph"/>
              <w:ind w:left="0"/>
              <w:rPr>
                <w:rFonts w:ascii="Arial" w:hAnsi="Arial" w:cs="Arial"/>
                <w:sz w:val="10"/>
              </w:rPr>
            </w:pPr>
          </w:p>
        </w:tc>
        <w:tc>
          <w:tcPr>
            <w:tcW w:w="1375" w:type="dxa"/>
            <w:shd w:val="clear" w:color="auto" w:fill="auto"/>
          </w:tcPr>
          <w:p w14:paraId="62218121" w14:textId="77777777" w:rsidR="00EE2F2E" w:rsidRPr="007D34C2" w:rsidRDefault="00EE2F2E" w:rsidP="003A57C6">
            <w:pPr>
              <w:pStyle w:val="TableParagraph"/>
              <w:ind w:left="0"/>
              <w:rPr>
                <w:rFonts w:ascii="Arial" w:hAnsi="Arial" w:cs="Arial"/>
                <w:sz w:val="10"/>
              </w:rPr>
            </w:pPr>
          </w:p>
        </w:tc>
      </w:tr>
      <w:tr w:rsidR="00EE2F2E" w:rsidRPr="007D34C2" w14:paraId="16625853" w14:textId="77777777" w:rsidTr="006F3F18">
        <w:trPr>
          <w:trHeight w:val="1435"/>
        </w:trPr>
        <w:tc>
          <w:tcPr>
            <w:tcW w:w="1536" w:type="dxa"/>
            <w:shd w:val="clear" w:color="auto" w:fill="auto"/>
          </w:tcPr>
          <w:p w14:paraId="1D2B14DC" w14:textId="77777777" w:rsidR="00EE2F2E" w:rsidRPr="007D34C2" w:rsidRDefault="00EE2F2E" w:rsidP="003A57C6">
            <w:pPr>
              <w:pStyle w:val="TableParagraph"/>
              <w:ind w:left="0"/>
              <w:rPr>
                <w:rFonts w:ascii="Arial" w:hAnsi="Arial" w:cs="Arial"/>
                <w:sz w:val="10"/>
              </w:rPr>
            </w:pPr>
          </w:p>
        </w:tc>
        <w:tc>
          <w:tcPr>
            <w:tcW w:w="1745" w:type="dxa"/>
            <w:shd w:val="clear" w:color="auto" w:fill="auto"/>
          </w:tcPr>
          <w:p w14:paraId="18CC0F05" w14:textId="77777777" w:rsidR="00EE2F2E" w:rsidRPr="007D34C2" w:rsidRDefault="00EE2F2E" w:rsidP="003A57C6">
            <w:pPr>
              <w:pStyle w:val="TableParagraph"/>
              <w:ind w:left="0"/>
              <w:rPr>
                <w:rFonts w:ascii="Arial" w:hAnsi="Arial" w:cs="Arial"/>
                <w:sz w:val="10"/>
              </w:rPr>
            </w:pPr>
          </w:p>
        </w:tc>
        <w:tc>
          <w:tcPr>
            <w:tcW w:w="1560" w:type="dxa"/>
            <w:shd w:val="clear" w:color="auto" w:fill="auto"/>
          </w:tcPr>
          <w:p w14:paraId="6768F726" w14:textId="77777777" w:rsidR="00EE2F2E" w:rsidRPr="007D34C2" w:rsidRDefault="00EE2F2E" w:rsidP="003A57C6">
            <w:pPr>
              <w:pStyle w:val="TableParagraph"/>
              <w:spacing w:before="23"/>
              <w:rPr>
                <w:rFonts w:ascii="Arial" w:hAnsi="Arial" w:cs="Arial"/>
                <w:b/>
                <w:color w:val="4C4184"/>
                <w:sz w:val="11"/>
              </w:rPr>
            </w:pPr>
            <w:r w:rsidRPr="007D34C2">
              <w:rPr>
                <w:rFonts w:ascii="Arial" w:hAnsi="Arial" w:cs="Arial"/>
                <w:b/>
                <w:color w:val="4C4184"/>
                <w:sz w:val="11"/>
              </w:rPr>
              <w:t>3.7</w:t>
            </w:r>
          </w:p>
          <w:p w14:paraId="202833BD" w14:textId="77777777" w:rsidR="001A4384" w:rsidRDefault="00EE2F2E" w:rsidP="003A57C6">
            <w:pPr>
              <w:pStyle w:val="TableParagraph"/>
              <w:spacing w:line="140" w:lineRule="atLeast"/>
              <w:ind w:right="52"/>
              <w:rPr>
                <w:rFonts w:ascii="Arial" w:hAnsi="Arial" w:cs="Arial"/>
                <w:b/>
                <w:color w:val="231F20"/>
                <w:spacing w:val="1"/>
                <w:sz w:val="11"/>
              </w:rPr>
            </w:pPr>
            <w:r w:rsidRPr="007D34C2">
              <w:rPr>
                <w:rFonts w:ascii="Arial" w:hAnsi="Arial" w:cs="Arial"/>
                <w:b/>
                <w:color w:val="4C4184"/>
                <w:sz w:val="11"/>
              </w:rPr>
              <w:t>Engage parents/carers in</w:t>
            </w:r>
            <w:r w:rsidRPr="007D34C2">
              <w:rPr>
                <w:rFonts w:ascii="Arial" w:hAnsi="Arial" w:cs="Arial"/>
                <w:b/>
                <w:color w:val="4C4184"/>
                <w:spacing w:val="1"/>
                <w:sz w:val="11"/>
              </w:rPr>
              <w:t xml:space="preserve"> </w:t>
            </w:r>
            <w:r w:rsidRPr="007D34C2">
              <w:rPr>
                <w:rFonts w:ascii="Arial" w:hAnsi="Arial" w:cs="Arial"/>
                <w:b/>
                <w:color w:val="4C4184"/>
                <w:sz w:val="11"/>
              </w:rPr>
              <w:t>the educative process</w:t>
            </w:r>
            <w:r w:rsidRPr="007D34C2">
              <w:rPr>
                <w:rFonts w:ascii="Arial" w:hAnsi="Arial" w:cs="Arial"/>
                <w:b/>
                <w:color w:val="231F20"/>
                <w:spacing w:val="1"/>
                <w:sz w:val="11"/>
              </w:rPr>
              <w:t xml:space="preserve"> </w:t>
            </w:r>
          </w:p>
          <w:p w14:paraId="40DE5FD2" w14:textId="75ED000F" w:rsidR="00EE2F2E" w:rsidRPr="007D34C2" w:rsidRDefault="00EE2F2E" w:rsidP="003A57C6">
            <w:pPr>
              <w:pStyle w:val="TableParagraph"/>
              <w:spacing w:line="140" w:lineRule="atLeast"/>
              <w:ind w:right="52"/>
              <w:rPr>
                <w:rFonts w:ascii="Arial" w:hAnsi="Arial" w:cs="Arial"/>
                <w:sz w:val="11"/>
              </w:rPr>
            </w:pPr>
            <w:r w:rsidRPr="007D34C2">
              <w:rPr>
                <w:rFonts w:ascii="Arial" w:hAnsi="Arial" w:cs="Arial"/>
                <w:color w:val="231F20"/>
                <w:sz w:val="11"/>
                <w:szCs w:val="11"/>
              </w:rPr>
              <w:t>I</w:t>
            </w:r>
            <w:r w:rsidRPr="006F3F18">
              <w:rPr>
                <w:rFonts w:ascii="Arial" w:hAnsi="Arial" w:cs="Arial"/>
                <w:color w:val="231F20"/>
                <w:spacing w:val="-4"/>
                <w:sz w:val="11"/>
                <w:szCs w:val="11"/>
              </w:rPr>
              <w:t>nitiate contextually relevant processes to establish programs that involve parents/carers in the education of their children and broader school priorities and activities</w:t>
            </w:r>
            <w:r w:rsidR="007D34C2" w:rsidRPr="006F3F18">
              <w:rPr>
                <w:rFonts w:ascii="Arial" w:hAnsi="Arial" w:cs="Arial"/>
                <w:color w:val="231F20"/>
                <w:spacing w:val="-4"/>
                <w:sz w:val="11"/>
                <w:szCs w:val="11"/>
              </w:rPr>
              <w:t>.</w:t>
            </w:r>
          </w:p>
        </w:tc>
        <w:tc>
          <w:tcPr>
            <w:tcW w:w="1559" w:type="dxa"/>
            <w:shd w:val="clear" w:color="auto" w:fill="auto"/>
          </w:tcPr>
          <w:p w14:paraId="2E0ECE29" w14:textId="77777777" w:rsidR="00EE2F2E" w:rsidRPr="007D34C2" w:rsidRDefault="00EE2F2E" w:rsidP="003A57C6">
            <w:pPr>
              <w:pStyle w:val="TableParagraph"/>
              <w:ind w:left="0"/>
              <w:rPr>
                <w:rFonts w:ascii="Arial" w:hAnsi="Arial" w:cs="Arial"/>
                <w:sz w:val="10"/>
              </w:rPr>
            </w:pPr>
          </w:p>
        </w:tc>
        <w:tc>
          <w:tcPr>
            <w:tcW w:w="1559" w:type="dxa"/>
            <w:shd w:val="clear" w:color="auto" w:fill="auto"/>
          </w:tcPr>
          <w:p w14:paraId="0907D0B1" w14:textId="77777777" w:rsidR="00EE2F2E" w:rsidRPr="007D34C2" w:rsidRDefault="00EE2F2E" w:rsidP="003A57C6">
            <w:pPr>
              <w:pStyle w:val="TableParagraph"/>
              <w:ind w:left="0"/>
              <w:rPr>
                <w:rFonts w:ascii="Arial" w:hAnsi="Arial" w:cs="Arial"/>
                <w:sz w:val="10"/>
              </w:rPr>
            </w:pPr>
          </w:p>
        </w:tc>
        <w:tc>
          <w:tcPr>
            <w:tcW w:w="1418" w:type="dxa"/>
            <w:shd w:val="clear" w:color="auto" w:fill="auto"/>
          </w:tcPr>
          <w:p w14:paraId="0BDDC8F5" w14:textId="77777777" w:rsidR="00EE2F2E" w:rsidRPr="007D34C2" w:rsidRDefault="00EE2F2E" w:rsidP="003A57C6">
            <w:pPr>
              <w:pStyle w:val="TableParagraph"/>
              <w:ind w:left="0"/>
              <w:rPr>
                <w:rFonts w:ascii="Arial" w:hAnsi="Arial" w:cs="Arial"/>
                <w:sz w:val="10"/>
              </w:rPr>
            </w:pPr>
          </w:p>
        </w:tc>
        <w:tc>
          <w:tcPr>
            <w:tcW w:w="1375" w:type="dxa"/>
            <w:shd w:val="clear" w:color="auto" w:fill="auto"/>
          </w:tcPr>
          <w:p w14:paraId="56730A63" w14:textId="77777777" w:rsidR="00EE2F2E" w:rsidRPr="007D34C2" w:rsidRDefault="00EE2F2E" w:rsidP="003A57C6">
            <w:pPr>
              <w:pStyle w:val="TableParagraph"/>
              <w:ind w:left="0"/>
              <w:rPr>
                <w:rFonts w:ascii="Arial" w:hAnsi="Arial" w:cs="Arial"/>
                <w:sz w:val="10"/>
              </w:rPr>
            </w:pPr>
          </w:p>
        </w:tc>
      </w:tr>
    </w:tbl>
    <w:p w14:paraId="06CF20FE" w14:textId="77777777" w:rsidR="00EE254F" w:rsidRDefault="00EE254F">
      <w:pPr>
        <w:pStyle w:val="BodyText"/>
        <w:spacing w:before="3"/>
        <w:rPr>
          <w:rFonts w:ascii="Arial" w:hAnsi="Arial" w:cs="Arial"/>
          <w:sz w:val="6"/>
        </w:rPr>
      </w:pPr>
    </w:p>
    <w:p w14:paraId="459D1B4E" w14:textId="77777777" w:rsidR="00D673B9" w:rsidRDefault="00D673B9">
      <w:pPr>
        <w:pStyle w:val="BodyText"/>
        <w:spacing w:before="3"/>
        <w:rPr>
          <w:rFonts w:ascii="Arial" w:hAnsi="Arial" w:cs="Arial"/>
          <w:sz w:val="6"/>
        </w:rPr>
      </w:pPr>
    </w:p>
    <w:p w14:paraId="0B88919A" w14:textId="77777777" w:rsidR="00D673B9" w:rsidRDefault="00D673B9" w:rsidP="00D673B9">
      <w:pPr>
        <w:pStyle w:val="BodyText"/>
        <w:spacing w:line="346" w:lineRule="exact"/>
        <w:rPr>
          <w:rFonts w:ascii="Arial" w:hAnsi="Arial" w:cs="Arial"/>
          <w:b w:val="0"/>
          <w:bCs w:val="0"/>
          <w:sz w:val="20"/>
          <w:szCs w:val="20"/>
          <w:lang w:val="en-AU"/>
        </w:rPr>
      </w:pPr>
    </w:p>
    <w:p w14:paraId="584EB4FF" w14:textId="77777777" w:rsidR="00D673B9" w:rsidRDefault="00D673B9" w:rsidP="00D673B9">
      <w:pPr>
        <w:pStyle w:val="BodyText"/>
        <w:spacing w:line="346" w:lineRule="exact"/>
        <w:rPr>
          <w:rFonts w:ascii="Arial" w:hAnsi="Arial" w:cs="Arial"/>
          <w:b w:val="0"/>
          <w:bCs w:val="0"/>
          <w:sz w:val="20"/>
          <w:szCs w:val="20"/>
          <w:lang w:val="en-AU"/>
        </w:rPr>
      </w:pPr>
    </w:p>
    <w:p w14:paraId="52306AA6" w14:textId="77777777" w:rsidR="00D673B9" w:rsidRDefault="00D673B9" w:rsidP="00D673B9">
      <w:pPr>
        <w:pStyle w:val="BodyText"/>
        <w:spacing w:line="346" w:lineRule="exact"/>
        <w:rPr>
          <w:rFonts w:ascii="Arial" w:hAnsi="Arial" w:cs="Arial"/>
          <w:b w:val="0"/>
          <w:bCs w:val="0"/>
          <w:sz w:val="20"/>
          <w:szCs w:val="20"/>
          <w:lang w:val="en-AU"/>
        </w:rPr>
      </w:pPr>
    </w:p>
    <w:p w14:paraId="6F9F327B" w14:textId="77777777" w:rsidR="00D673B9" w:rsidRDefault="00D673B9" w:rsidP="00D673B9">
      <w:pPr>
        <w:pStyle w:val="BodyText"/>
        <w:spacing w:line="346" w:lineRule="exact"/>
        <w:rPr>
          <w:rFonts w:ascii="Arial" w:hAnsi="Arial" w:cs="Arial"/>
          <w:b w:val="0"/>
          <w:bCs w:val="0"/>
          <w:sz w:val="20"/>
          <w:szCs w:val="20"/>
          <w:lang w:val="en-AU"/>
        </w:rPr>
      </w:pPr>
    </w:p>
    <w:p w14:paraId="152D23CF" w14:textId="77777777" w:rsidR="00D673B9" w:rsidRDefault="00D673B9" w:rsidP="00D673B9">
      <w:pPr>
        <w:pStyle w:val="BodyText"/>
        <w:spacing w:line="346" w:lineRule="exact"/>
        <w:rPr>
          <w:rFonts w:ascii="Arial" w:hAnsi="Arial" w:cs="Arial"/>
          <w:b w:val="0"/>
          <w:bCs w:val="0"/>
          <w:sz w:val="20"/>
          <w:szCs w:val="20"/>
          <w:lang w:val="en-AU"/>
        </w:rPr>
      </w:pPr>
    </w:p>
    <w:p w14:paraId="4A807B07" w14:textId="77777777" w:rsidR="00523B43" w:rsidRDefault="00523B43" w:rsidP="00D673B9">
      <w:pPr>
        <w:pStyle w:val="BodyText"/>
        <w:spacing w:line="346" w:lineRule="exact"/>
        <w:rPr>
          <w:rFonts w:ascii="Arial" w:hAnsi="Arial" w:cs="Arial"/>
          <w:b w:val="0"/>
          <w:bCs w:val="0"/>
          <w:sz w:val="20"/>
          <w:szCs w:val="20"/>
          <w:lang w:val="en-AU"/>
        </w:rPr>
      </w:pPr>
    </w:p>
    <w:p w14:paraId="20CA41F2" w14:textId="77777777" w:rsidR="00523B43" w:rsidRDefault="00523B43" w:rsidP="00D673B9">
      <w:pPr>
        <w:pStyle w:val="BodyText"/>
        <w:spacing w:line="346" w:lineRule="exact"/>
        <w:rPr>
          <w:rFonts w:ascii="Arial" w:hAnsi="Arial" w:cs="Arial"/>
          <w:b w:val="0"/>
          <w:bCs w:val="0"/>
          <w:sz w:val="20"/>
          <w:szCs w:val="20"/>
          <w:lang w:val="en-AU"/>
        </w:rPr>
      </w:pPr>
    </w:p>
    <w:p w14:paraId="511D0935" w14:textId="77777777" w:rsidR="00523B43" w:rsidRDefault="00523B43" w:rsidP="00D673B9">
      <w:pPr>
        <w:pStyle w:val="BodyText"/>
        <w:spacing w:line="346" w:lineRule="exact"/>
        <w:rPr>
          <w:rFonts w:ascii="Arial" w:hAnsi="Arial" w:cs="Arial"/>
          <w:b w:val="0"/>
          <w:bCs w:val="0"/>
          <w:sz w:val="20"/>
          <w:szCs w:val="20"/>
          <w:lang w:val="en-AU"/>
        </w:rPr>
      </w:pPr>
    </w:p>
    <w:p w14:paraId="5C5F8F57" w14:textId="77777777" w:rsidR="00523B43" w:rsidRDefault="00523B43" w:rsidP="00D673B9">
      <w:pPr>
        <w:pStyle w:val="BodyText"/>
        <w:spacing w:line="346" w:lineRule="exact"/>
        <w:rPr>
          <w:rFonts w:ascii="Arial" w:hAnsi="Arial" w:cs="Arial"/>
          <w:b w:val="0"/>
          <w:bCs w:val="0"/>
          <w:sz w:val="20"/>
          <w:szCs w:val="20"/>
          <w:lang w:val="en-AU"/>
        </w:rPr>
      </w:pPr>
    </w:p>
    <w:p w14:paraId="12108B39" w14:textId="77777777" w:rsidR="00523B43" w:rsidRDefault="00523B43" w:rsidP="00D673B9">
      <w:pPr>
        <w:pStyle w:val="BodyText"/>
        <w:spacing w:line="346" w:lineRule="exact"/>
        <w:rPr>
          <w:rFonts w:ascii="Arial" w:hAnsi="Arial" w:cs="Arial"/>
          <w:b w:val="0"/>
          <w:bCs w:val="0"/>
          <w:sz w:val="20"/>
          <w:szCs w:val="20"/>
          <w:lang w:val="en-AU"/>
        </w:rPr>
      </w:pPr>
    </w:p>
    <w:p w14:paraId="36812462" w14:textId="77777777" w:rsidR="00523B43" w:rsidRDefault="00523B43" w:rsidP="00D673B9">
      <w:pPr>
        <w:pStyle w:val="BodyText"/>
        <w:spacing w:line="346" w:lineRule="exact"/>
        <w:rPr>
          <w:rFonts w:ascii="Arial" w:hAnsi="Arial" w:cs="Arial"/>
          <w:b w:val="0"/>
          <w:bCs w:val="0"/>
          <w:sz w:val="20"/>
          <w:szCs w:val="20"/>
          <w:lang w:val="en-AU"/>
        </w:rPr>
      </w:pPr>
    </w:p>
    <w:p w14:paraId="054079D6" w14:textId="77777777" w:rsidR="00523B43" w:rsidRDefault="00523B43" w:rsidP="00D673B9">
      <w:pPr>
        <w:pStyle w:val="BodyText"/>
        <w:spacing w:line="346" w:lineRule="exact"/>
        <w:rPr>
          <w:rFonts w:ascii="Arial" w:hAnsi="Arial" w:cs="Arial"/>
          <w:b w:val="0"/>
          <w:bCs w:val="0"/>
          <w:sz w:val="20"/>
          <w:szCs w:val="20"/>
          <w:lang w:val="en-AU"/>
        </w:rPr>
      </w:pPr>
    </w:p>
    <w:p w14:paraId="1F400B61" w14:textId="77777777" w:rsidR="00523B43" w:rsidRDefault="00523B43" w:rsidP="00D673B9">
      <w:pPr>
        <w:pStyle w:val="BodyText"/>
        <w:spacing w:line="346" w:lineRule="exact"/>
        <w:rPr>
          <w:rFonts w:ascii="Arial" w:hAnsi="Arial" w:cs="Arial"/>
          <w:b w:val="0"/>
          <w:bCs w:val="0"/>
          <w:sz w:val="20"/>
          <w:szCs w:val="20"/>
          <w:lang w:val="en-AU"/>
        </w:rPr>
      </w:pPr>
    </w:p>
    <w:p w14:paraId="09DA796D" w14:textId="77777777" w:rsidR="00523B43" w:rsidRDefault="00523B43" w:rsidP="00D673B9">
      <w:pPr>
        <w:pStyle w:val="BodyText"/>
        <w:spacing w:line="346" w:lineRule="exact"/>
        <w:rPr>
          <w:rFonts w:ascii="Arial" w:hAnsi="Arial" w:cs="Arial"/>
          <w:b w:val="0"/>
          <w:bCs w:val="0"/>
          <w:sz w:val="20"/>
          <w:szCs w:val="20"/>
          <w:lang w:val="en-AU"/>
        </w:rPr>
      </w:pPr>
    </w:p>
    <w:p w14:paraId="12F26F06" w14:textId="77777777" w:rsidR="00523B43" w:rsidRDefault="00523B43" w:rsidP="00D673B9">
      <w:pPr>
        <w:pStyle w:val="BodyText"/>
        <w:spacing w:line="346" w:lineRule="exact"/>
        <w:rPr>
          <w:rFonts w:ascii="Arial" w:hAnsi="Arial" w:cs="Arial"/>
          <w:b w:val="0"/>
          <w:bCs w:val="0"/>
          <w:sz w:val="20"/>
          <w:szCs w:val="20"/>
          <w:lang w:val="en-AU"/>
        </w:rPr>
      </w:pPr>
    </w:p>
    <w:p w14:paraId="251DCC68" w14:textId="77777777" w:rsidR="00523B43" w:rsidRDefault="00523B43" w:rsidP="00D673B9">
      <w:pPr>
        <w:pStyle w:val="BodyText"/>
        <w:spacing w:line="346" w:lineRule="exact"/>
        <w:rPr>
          <w:rFonts w:ascii="Arial" w:hAnsi="Arial" w:cs="Arial"/>
          <w:b w:val="0"/>
          <w:bCs w:val="0"/>
          <w:sz w:val="20"/>
          <w:szCs w:val="20"/>
          <w:lang w:val="en-AU"/>
        </w:rPr>
      </w:pPr>
    </w:p>
    <w:p w14:paraId="0242437A" w14:textId="77777777" w:rsidR="00523B43" w:rsidRDefault="00523B43" w:rsidP="00D673B9">
      <w:pPr>
        <w:pStyle w:val="BodyText"/>
        <w:spacing w:line="346" w:lineRule="exact"/>
        <w:rPr>
          <w:rFonts w:ascii="Arial" w:hAnsi="Arial" w:cs="Arial"/>
          <w:b w:val="0"/>
          <w:bCs w:val="0"/>
          <w:sz w:val="20"/>
          <w:szCs w:val="20"/>
          <w:lang w:val="en-AU"/>
        </w:rPr>
      </w:pPr>
    </w:p>
    <w:p w14:paraId="3BD9140A" w14:textId="77777777" w:rsidR="00523B43" w:rsidRDefault="00523B43" w:rsidP="00D673B9">
      <w:pPr>
        <w:pStyle w:val="BodyText"/>
        <w:spacing w:line="346" w:lineRule="exact"/>
        <w:rPr>
          <w:rFonts w:ascii="Arial" w:hAnsi="Arial" w:cs="Arial"/>
          <w:b w:val="0"/>
          <w:bCs w:val="0"/>
          <w:sz w:val="20"/>
          <w:szCs w:val="20"/>
          <w:lang w:val="en-AU"/>
        </w:rPr>
      </w:pPr>
    </w:p>
    <w:p w14:paraId="3F104D80" w14:textId="77777777" w:rsidR="00523B43" w:rsidRDefault="00523B43" w:rsidP="00D673B9">
      <w:pPr>
        <w:pStyle w:val="BodyText"/>
        <w:spacing w:line="346" w:lineRule="exact"/>
        <w:rPr>
          <w:rFonts w:ascii="Arial" w:hAnsi="Arial" w:cs="Arial"/>
          <w:b w:val="0"/>
          <w:bCs w:val="0"/>
          <w:sz w:val="20"/>
          <w:szCs w:val="20"/>
          <w:lang w:val="en-AU"/>
        </w:rPr>
      </w:pPr>
    </w:p>
    <w:p w14:paraId="333C7EB0" w14:textId="77777777" w:rsidR="00523B43" w:rsidRDefault="00523B43" w:rsidP="00D673B9">
      <w:pPr>
        <w:pStyle w:val="BodyText"/>
        <w:spacing w:line="346" w:lineRule="exact"/>
        <w:rPr>
          <w:rFonts w:ascii="Arial" w:hAnsi="Arial" w:cs="Arial"/>
          <w:b w:val="0"/>
          <w:bCs w:val="0"/>
          <w:sz w:val="20"/>
          <w:szCs w:val="20"/>
          <w:lang w:val="en-AU"/>
        </w:rPr>
      </w:pPr>
    </w:p>
    <w:p w14:paraId="51F38814" w14:textId="496079CA" w:rsidR="00D673B9" w:rsidRDefault="00D673B9" w:rsidP="00D673B9">
      <w:pPr>
        <w:pStyle w:val="BodyText"/>
        <w:spacing w:line="346" w:lineRule="exact"/>
        <w:rPr>
          <w:rFonts w:ascii="Arial" w:hAnsi="Arial" w:cs="Arial"/>
          <w:b w:val="0"/>
          <w:bCs w:val="0"/>
          <w:sz w:val="20"/>
          <w:szCs w:val="20"/>
          <w:lang w:val="en-AU"/>
        </w:rPr>
      </w:pPr>
      <w:r>
        <w:rPr>
          <w:rFonts w:ascii="Arial" w:hAnsi="Arial" w:cs="Arial"/>
          <w:b w:val="0"/>
          <w:bCs w:val="0"/>
          <w:sz w:val="20"/>
          <w:szCs w:val="20"/>
          <w:lang w:val="en-AU"/>
        </w:rPr>
        <w:t>© 2022 Australian Institute for Teaching and School Leadership Limited (AITSL).</w:t>
      </w:r>
      <w:r>
        <w:rPr>
          <w:rFonts w:ascii="Arial" w:hAnsi="Arial" w:cs="Arial"/>
          <w:b w:val="0"/>
          <w:bCs w:val="0"/>
          <w:sz w:val="20"/>
          <w:szCs w:val="20"/>
          <w:lang w:val="en-AU"/>
        </w:rPr>
        <w:br/>
        <w:t>Please cite this publication as:</w:t>
      </w:r>
      <w:r>
        <w:rPr>
          <w:rFonts w:ascii="Arial" w:hAnsi="Arial" w:cs="Arial"/>
          <w:b w:val="0"/>
          <w:bCs w:val="0"/>
          <w:sz w:val="20"/>
          <w:szCs w:val="20"/>
          <w:lang w:val="en-AU"/>
        </w:rPr>
        <w:br/>
        <w:t>Australian Institute for Teaching and School Leadership 2011, Australian Professional Standards for Teachers, AITSL, Melbourne.</w:t>
      </w:r>
    </w:p>
    <w:p w14:paraId="06B8484D" w14:textId="77777777" w:rsidR="00D673B9" w:rsidRDefault="00D673B9" w:rsidP="00D673B9">
      <w:pPr>
        <w:pStyle w:val="BodyText"/>
        <w:spacing w:line="346" w:lineRule="exact"/>
        <w:rPr>
          <w:rFonts w:ascii="Arial" w:hAnsi="Arial" w:cs="Arial"/>
          <w:b w:val="0"/>
          <w:bCs w:val="0"/>
          <w:sz w:val="20"/>
          <w:szCs w:val="20"/>
          <w:lang w:val="en-AU"/>
        </w:rPr>
      </w:pPr>
      <w:r>
        <w:rPr>
          <w:rFonts w:ascii="Arial" w:hAnsi="Arial" w:cs="Arial"/>
          <w:b w:val="0"/>
          <w:bCs w:val="0"/>
          <w:sz w:val="20"/>
          <w:szCs w:val="20"/>
          <w:lang w:val="en-AU"/>
        </w:rPr>
        <w:t>ISBN 978-1-925192-64-3</w:t>
      </w:r>
      <w:r>
        <w:rPr>
          <w:rFonts w:ascii="Arial" w:hAnsi="Arial" w:cs="Arial"/>
          <w:b w:val="0"/>
          <w:bCs w:val="0"/>
          <w:sz w:val="20"/>
          <w:szCs w:val="20"/>
          <w:lang w:val="en-AU"/>
        </w:rPr>
        <w:br/>
        <w:t>First published 2011 Revised 2018</w:t>
      </w:r>
    </w:p>
    <w:p w14:paraId="66BA6E10" w14:textId="77777777" w:rsidR="00D673B9" w:rsidRDefault="00D673B9" w:rsidP="00D673B9">
      <w:pPr>
        <w:pStyle w:val="BodyText"/>
        <w:spacing w:line="346" w:lineRule="exact"/>
        <w:rPr>
          <w:rFonts w:ascii="Arial" w:hAnsi="Arial" w:cs="Arial"/>
          <w:b w:val="0"/>
          <w:bCs w:val="0"/>
          <w:sz w:val="20"/>
          <w:szCs w:val="20"/>
          <w:lang w:val="en-AU"/>
        </w:rPr>
      </w:pPr>
      <w:r>
        <w:rPr>
          <w:rFonts w:ascii="Arial" w:hAnsi="Arial" w:cs="Arial"/>
          <w:b w:val="0"/>
          <w:bCs w:val="0"/>
          <w:sz w:val="20"/>
          <w:szCs w:val="20"/>
          <w:lang w:val="en-AU"/>
        </w:rPr>
        <w:t>AITSL owns the copyright in this publication.</w:t>
      </w:r>
    </w:p>
    <w:p w14:paraId="191D4F94" w14:textId="77777777" w:rsidR="00D673B9" w:rsidRDefault="00D673B9" w:rsidP="00D673B9">
      <w:pPr>
        <w:pStyle w:val="BodyText"/>
        <w:spacing w:line="346" w:lineRule="exact"/>
        <w:rPr>
          <w:rFonts w:ascii="Arial" w:hAnsi="Arial" w:cs="Arial"/>
          <w:b w:val="0"/>
          <w:bCs w:val="0"/>
          <w:sz w:val="20"/>
          <w:szCs w:val="20"/>
          <w:lang w:val="en-AU"/>
        </w:rPr>
      </w:pPr>
    </w:p>
    <w:p w14:paraId="1482AC99" w14:textId="77777777" w:rsidR="00D673B9" w:rsidRDefault="00D673B9" w:rsidP="00D673B9">
      <w:pPr>
        <w:pStyle w:val="BodyText"/>
        <w:spacing w:line="346" w:lineRule="exact"/>
        <w:rPr>
          <w:rFonts w:ascii="Arial" w:hAnsi="Arial" w:cs="Arial"/>
          <w:b w:val="0"/>
          <w:bCs w:val="0"/>
          <w:sz w:val="20"/>
          <w:szCs w:val="20"/>
          <w:lang w:val="en-AU"/>
        </w:rPr>
      </w:pPr>
      <w:r>
        <w:rPr>
          <w:rFonts w:ascii="Arial" w:hAnsi="Arial" w:cs="Arial"/>
          <w:b w:val="0"/>
          <w:bCs w:val="0"/>
          <w:sz w:val="20"/>
          <w:szCs w:val="20"/>
          <w:lang w:val="en-AU"/>
        </w:rPr>
        <w:t>Content in this publication is licensed under a Creative Commons Attribution Non-Commercial, No Derivatives 4.0 International Licence. To view a copy of this license, visit</w:t>
      </w:r>
      <w:r>
        <w:rPr>
          <w:rFonts w:ascii="Arial" w:hAnsi="Arial" w:cs="Arial"/>
          <w:b w:val="0"/>
          <w:bCs w:val="0"/>
          <w:sz w:val="20"/>
          <w:szCs w:val="20"/>
          <w:lang w:val="en-AU"/>
        </w:rPr>
        <w:br/>
      </w:r>
      <w:hyperlink r:id="rId7" w:tgtFrame="_blank" w:tooltip="http://creativecommons.org/licenses/by-nc-nd/4.0/" w:history="1">
        <w:r>
          <w:rPr>
            <w:rStyle w:val="Hyperlink"/>
            <w:rFonts w:ascii="Arial" w:hAnsi="Arial" w:cs="Arial"/>
            <w:b w:val="0"/>
            <w:bCs w:val="0"/>
            <w:sz w:val="20"/>
            <w:szCs w:val="20"/>
            <w:lang w:val="en-AU"/>
          </w:rPr>
          <w:t>http://creativecommons.org/licenses/by-nc-nd/4.0/</w:t>
        </w:r>
      </w:hyperlink>
    </w:p>
    <w:p w14:paraId="74241629" w14:textId="77777777" w:rsidR="00D673B9" w:rsidRDefault="00D673B9" w:rsidP="00D673B9">
      <w:pPr>
        <w:pStyle w:val="BodyText"/>
        <w:spacing w:line="346" w:lineRule="exact"/>
        <w:rPr>
          <w:rFonts w:ascii="Arial" w:hAnsi="Arial" w:cs="Arial"/>
          <w:b w:val="0"/>
          <w:bCs w:val="0"/>
          <w:sz w:val="20"/>
          <w:szCs w:val="20"/>
          <w:lang w:val="en-AU"/>
        </w:rPr>
      </w:pPr>
    </w:p>
    <w:p w14:paraId="27732605" w14:textId="77777777" w:rsidR="00D673B9" w:rsidRDefault="00D673B9" w:rsidP="00D673B9">
      <w:pPr>
        <w:pStyle w:val="BodyText"/>
        <w:spacing w:line="346" w:lineRule="exact"/>
        <w:rPr>
          <w:rFonts w:ascii="Arial" w:hAnsi="Arial" w:cs="Arial"/>
          <w:b w:val="0"/>
          <w:bCs w:val="0"/>
          <w:sz w:val="20"/>
          <w:szCs w:val="20"/>
          <w:lang w:val="en-AU"/>
        </w:rPr>
      </w:pPr>
      <w:r>
        <w:rPr>
          <w:rFonts w:ascii="Arial" w:hAnsi="Arial" w:cs="Arial"/>
          <w:b w:val="0"/>
          <w:bCs w:val="0"/>
          <w:sz w:val="20"/>
          <w:szCs w:val="20"/>
          <w:lang w:val="en-AU"/>
        </w:rPr>
        <w:t>Other than as permitted above or by the Copyright Act 1968 (Cth), no part of this publication may be reproduced, stored, published, performed, communicated or adapted, regardless of the form or means (electronic, photocopying or otherwise), without the prior written permission of the copyright owner.</w:t>
      </w:r>
    </w:p>
    <w:p w14:paraId="078662DD" w14:textId="77777777" w:rsidR="00D673B9" w:rsidRDefault="00D673B9" w:rsidP="00D673B9">
      <w:pPr>
        <w:pStyle w:val="BodyText"/>
        <w:spacing w:line="346" w:lineRule="exact"/>
        <w:rPr>
          <w:rFonts w:ascii="Arial" w:hAnsi="Arial" w:cs="Arial"/>
          <w:b w:val="0"/>
          <w:bCs w:val="0"/>
          <w:sz w:val="20"/>
          <w:szCs w:val="20"/>
          <w:lang w:val="en-AU"/>
        </w:rPr>
      </w:pPr>
    </w:p>
    <w:p w14:paraId="498B71FB" w14:textId="77777777" w:rsidR="00D673B9" w:rsidRDefault="00D673B9" w:rsidP="00D673B9">
      <w:pPr>
        <w:pStyle w:val="BodyText"/>
        <w:spacing w:line="346" w:lineRule="exact"/>
        <w:rPr>
          <w:rFonts w:ascii="Arial" w:hAnsi="Arial" w:cs="Arial"/>
          <w:b w:val="0"/>
          <w:bCs w:val="0"/>
          <w:sz w:val="20"/>
          <w:szCs w:val="20"/>
          <w:lang w:val="en-AU"/>
        </w:rPr>
      </w:pPr>
      <w:r>
        <w:rPr>
          <w:rFonts w:ascii="Arial" w:hAnsi="Arial" w:cs="Arial"/>
          <w:b w:val="0"/>
          <w:bCs w:val="0"/>
          <w:sz w:val="20"/>
          <w:szCs w:val="20"/>
          <w:lang w:val="en-AU"/>
        </w:rPr>
        <w:t>Address inquiries regarding copyright to:</w:t>
      </w:r>
      <w:r>
        <w:rPr>
          <w:rFonts w:ascii="Arial" w:hAnsi="Arial" w:cs="Arial"/>
          <w:b w:val="0"/>
          <w:bCs w:val="0"/>
          <w:sz w:val="20"/>
          <w:szCs w:val="20"/>
          <w:lang w:val="en-AU"/>
        </w:rPr>
        <w:br/>
        <w:t>AITSL, PO Box 299, Collins Street West, VIC 8007, Australia.</w:t>
      </w:r>
    </w:p>
    <w:p w14:paraId="6138EB3A" w14:textId="77777777" w:rsidR="00D673B9" w:rsidRPr="007D34C2" w:rsidRDefault="00D673B9">
      <w:pPr>
        <w:pStyle w:val="BodyText"/>
        <w:spacing w:before="3"/>
        <w:rPr>
          <w:rFonts w:ascii="Arial" w:hAnsi="Arial" w:cs="Arial"/>
          <w:sz w:val="6"/>
        </w:rPr>
      </w:pPr>
    </w:p>
    <w:sectPr w:rsidR="00D673B9" w:rsidRPr="007D34C2" w:rsidSect="00530ABE">
      <w:headerReference w:type="even" r:id="rId8"/>
      <w:headerReference w:type="default" r:id="rId9"/>
      <w:footerReference w:type="even" r:id="rId10"/>
      <w:footerReference w:type="default" r:id="rId11"/>
      <w:headerReference w:type="first" r:id="rId12"/>
      <w:footerReference w:type="first" r:id="rId13"/>
      <w:pgSz w:w="11910" w:h="16840"/>
      <w:pgMar w:top="646" w:right="442" w:bottom="244" w:left="459" w:header="39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D160" w14:textId="77777777" w:rsidR="00937317" w:rsidRDefault="00937317">
      <w:r>
        <w:separator/>
      </w:r>
    </w:p>
  </w:endnote>
  <w:endnote w:type="continuationSeparator" w:id="0">
    <w:p w14:paraId="614B984A" w14:textId="77777777" w:rsidR="00937317" w:rsidRDefault="0093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s721BT-Roman">
    <w:altName w:val="Arial"/>
    <w:charset w:val="00"/>
    <w:family w:val="swiss"/>
    <w:pitch w:val="variable"/>
  </w:font>
  <w:font w:name="Swis721 BT">
    <w:altName w:val="Calibri"/>
    <w:panose1 w:val="020B05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22E5" w14:textId="77777777" w:rsidR="00922115" w:rsidRDefault="0092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97E7" w14:textId="77777777" w:rsidR="00922115" w:rsidRDefault="00922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712E" w14:textId="77777777" w:rsidR="00922115" w:rsidRDefault="0092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0FE46" w14:textId="77777777" w:rsidR="00937317" w:rsidRDefault="00937317">
      <w:r>
        <w:separator/>
      </w:r>
    </w:p>
  </w:footnote>
  <w:footnote w:type="continuationSeparator" w:id="0">
    <w:p w14:paraId="693771E2" w14:textId="77777777" w:rsidR="00937317" w:rsidRDefault="00937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38A3" w14:textId="77777777" w:rsidR="00922115" w:rsidRDefault="00922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336E" w14:textId="77777777" w:rsidR="00EE254F" w:rsidRDefault="00EE254F">
    <w:pPr>
      <w:pStyle w:val="BodyText"/>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B0CD" w14:textId="77777777" w:rsidR="00554F67" w:rsidRDefault="00554F67">
    <w:pPr>
      <w:pStyle w:val="Header"/>
    </w:pPr>
    <w:r>
      <w:rPr>
        <w:noProof/>
      </w:rPr>
      <mc:AlternateContent>
        <mc:Choice Requires="wps">
          <w:drawing>
            <wp:anchor distT="0" distB="0" distL="114300" distR="114300" simplePos="0" relativeHeight="251658240" behindDoc="1" locked="0" layoutInCell="1" allowOverlap="1" wp14:anchorId="5E50B275" wp14:editId="58DB1170">
              <wp:simplePos x="0" y="0"/>
              <wp:positionH relativeFrom="page">
                <wp:posOffset>346710</wp:posOffset>
              </wp:positionH>
              <wp:positionV relativeFrom="page">
                <wp:posOffset>237490</wp:posOffset>
              </wp:positionV>
              <wp:extent cx="6751955" cy="644525"/>
              <wp:effectExtent l="0" t="0" r="4445" b="15875"/>
              <wp:wrapThrough wrapText="bothSides">
                <wp:wrapPolygon edited="0">
                  <wp:start x="0" y="0"/>
                  <wp:lineTo x="0" y="21281"/>
                  <wp:lineTo x="21533" y="21281"/>
                  <wp:lineTo x="21533"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6445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38D4D8" w14:textId="5F68B2FC" w:rsidR="00554F67" w:rsidRPr="00554F67" w:rsidRDefault="00554F67" w:rsidP="00554F67">
                          <w:pPr>
                            <w:pStyle w:val="BodyText"/>
                            <w:spacing w:line="346" w:lineRule="exact"/>
                            <w:ind w:left="106"/>
                            <w:rPr>
                              <w:rFonts w:ascii="Arial" w:hAnsi="Arial"/>
                            </w:rPr>
                          </w:pPr>
                          <w:r w:rsidRPr="00554F67">
                            <w:rPr>
                              <w:rFonts w:ascii="Arial" w:hAnsi="Arial"/>
                              <w:color w:val="00757A"/>
                              <w:sz w:val="34"/>
                              <w:szCs w:val="34"/>
                            </w:rPr>
                            <w:t>AUSTRALIAN</w:t>
                          </w:r>
                          <w:r w:rsidRPr="00554F67">
                            <w:rPr>
                              <w:rFonts w:ascii="Arial" w:hAnsi="Arial"/>
                              <w:color w:val="00757A"/>
                              <w:spacing w:val="17"/>
                              <w:sz w:val="34"/>
                              <w:szCs w:val="34"/>
                            </w:rPr>
                            <w:t xml:space="preserve"> </w:t>
                          </w:r>
                          <w:r w:rsidRPr="00554F67">
                            <w:rPr>
                              <w:rFonts w:ascii="Arial" w:hAnsi="Arial"/>
                              <w:color w:val="00757A"/>
                              <w:sz w:val="34"/>
                              <w:szCs w:val="34"/>
                            </w:rPr>
                            <w:t>PROFESSIONAL</w:t>
                          </w:r>
                          <w:r w:rsidRPr="00554F67">
                            <w:rPr>
                              <w:rFonts w:ascii="Arial" w:hAnsi="Arial"/>
                              <w:color w:val="00757A"/>
                              <w:spacing w:val="19"/>
                              <w:sz w:val="34"/>
                              <w:szCs w:val="34"/>
                            </w:rPr>
                            <w:t xml:space="preserve"> </w:t>
                          </w:r>
                          <w:r w:rsidRPr="00554F67">
                            <w:rPr>
                              <w:rFonts w:ascii="Arial" w:hAnsi="Arial"/>
                              <w:color w:val="00757A"/>
                              <w:sz w:val="34"/>
                              <w:szCs w:val="34"/>
                            </w:rPr>
                            <w:t>STANDARDS</w:t>
                          </w:r>
                          <w:r w:rsidRPr="00554F67">
                            <w:rPr>
                              <w:rFonts w:ascii="Arial" w:hAnsi="Arial"/>
                              <w:color w:val="00757A"/>
                              <w:spacing w:val="19"/>
                              <w:sz w:val="34"/>
                              <w:szCs w:val="34"/>
                            </w:rPr>
                            <w:t xml:space="preserve"> </w:t>
                          </w:r>
                          <w:r w:rsidRPr="00554F67">
                            <w:rPr>
                              <w:rFonts w:ascii="Arial" w:hAnsi="Arial"/>
                              <w:color w:val="00757A"/>
                              <w:sz w:val="34"/>
                              <w:szCs w:val="34"/>
                            </w:rPr>
                            <w:t>FOR TEACHERS</w:t>
                          </w:r>
                          <w:r w:rsidRPr="00554F67">
                            <w:rPr>
                              <w:rFonts w:ascii="Arial" w:hAnsi="Arial"/>
                              <w:b w:val="0"/>
                              <w:color w:val="00757A"/>
                              <w:sz w:val="36"/>
                            </w:rPr>
                            <w:br/>
                          </w:r>
                          <w:r w:rsidRPr="00554F67">
                            <w:rPr>
                              <w:rFonts w:ascii="Arial" w:hAnsi="Arial"/>
                              <w:b w:val="0"/>
                              <w:color w:val="00757A"/>
                              <w:spacing w:val="-10"/>
                            </w:rPr>
                            <w:t>STANDARDS</w:t>
                          </w:r>
                          <w:r w:rsidRPr="00554F67">
                            <w:rPr>
                              <w:rFonts w:ascii="Arial" w:hAnsi="Arial"/>
                              <w:b w:val="0"/>
                              <w:color w:val="00757A"/>
                              <w:spacing w:val="-19"/>
                            </w:rPr>
                            <w:t xml:space="preserve"> </w:t>
                          </w:r>
                          <w:r w:rsidRPr="00554F67">
                            <w:rPr>
                              <w:rFonts w:ascii="Arial" w:hAnsi="Arial"/>
                              <w:b w:val="0"/>
                              <w:color w:val="00757A"/>
                              <w:spacing w:val="-10"/>
                            </w:rPr>
                            <w:t>AT</w:t>
                          </w:r>
                          <w:r w:rsidRPr="00554F67">
                            <w:rPr>
                              <w:rFonts w:ascii="Arial" w:hAnsi="Arial"/>
                              <w:b w:val="0"/>
                              <w:color w:val="00757A"/>
                              <w:spacing w:val="-18"/>
                            </w:rPr>
                            <w:t xml:space="preserve"> </w:t>
                          </w:r>
                          <w:r w:rsidRPr="00554F67">
                            <w:rPr>
                              <w:rFonts w:ascii="Arial" w:hAnsi="Arial"/>
                              <w:b w:val="0"/>
                              <w:color w:val="00757A"/>
                              <w:spacing w:val="-10"/>
                            </w:rPr>
                            <w:t>THE</w:t>
                          </w:r>
                          <w:r w:rsidRPr="00554F67">
                            <w:rPr>
                              <w:rFonts w:ascii="Arial" w:hAnsi="Arial"/>
                              <w:b w:val="0"/>
                              <w:color w:val="00757A"/>
                              <w:spacing w:val="-18"/>
                            </w:rPr>
                            <w:t xml:space="preserve"> </w:t>
                          </w:r>
                          <w:r w:rsidR="00EE2F2E">
                            <w:rPr>
                              <w:rFonts w:ascii="Arial" w:hAnsi="Arial"/>
                              <w:b w:val="0"/>
                              <w:color w:val="00757A"/>
                              <w:spacing w:val="-9"/>
                            </w:rPr>
                            <w:t>LEAD</w:t>
                          </w:r>
                          <w:r w:rsidRPr="00554F67">
                            <w:rPr>
                              <w:rFonts w:ascii="Arial" w:hAnsi="Arial"/>
                              <w:b w:val="0"/>
                              <w:color w:val="00757A"/>
                              <w:spacing w:val="-18"/>
                            </w:rPr>
                            <w:t xml:space="preserve"> </w:t>
                          </w:r>
                          <w:r w:rsidRPr="00554F67">
                            <w:rPr>
                              <w:rFonts w:ascii="Arial" w:hAnsi="Arial"/>
                              <w:b w:val="0"/>
                              <w:color w:val="00757A"/>
                              <w:spacing w:val="-9"/>
                            </w:rPr>
                            <w:t>TEACHER</w:t>
                          </w:r>
                          <w:r w:rsidRPr="00554F67">
                            <w:rPr>
                              <w:rFonts w:ascii="Arial" w:hAnsi="Arial"/>
                              <w:b w:val="0"/>
                              <w:color w:val="00757A"/>
                              <w:spacing w:val="-18"/>
                            </w:rPr>
                            <w:t xml:space="preserve"> </w:t>
                          </w:r>
                          <w:r w:rsidRPr="00554F67">
                            <w:rPr>
                              <w:rFonts w:ascii="Arial" w:hAnsi="Arial"/>
                              <w:b w:val="0"/>
                              <w:color w:val="00757A"/>
                              <w:spacing w:val="-9"/>
                            </w:rPr>
                            <w:t>LEVEL</w:t>
                          </w:r>
                        </w:p>
                        <w:p w14:paraId="0A4A5689" w14:textId="77777777" w:rsidR="00554F67" w:rsidRDefault="00554F67">
                          <w:pPr>
                            <w:spacing w:before="20"/>
                            <w:ind w:left="20"/>
                            <w:rPr>
                              <w:rFonts w:ascii="Swis721 BT"/>
                              <w:b/>
                              <w:sz w:val="36"/>
                            </w:rPr>
                          </w:pPr>
                          <w:r>
                            <w:rPr>
                              <w:rFonts w:ascii="Swis721 BT"/>
                              <w:b/>
                              <w:color w:val="00757A"/>
                              <w:spacing w:val="19"/>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0B275" id="_x0000_t202" coordsize="21600,21600" o:spt="202" path="m,l,21600r21600,l21600,xe">
              <v:stroke joinstyle="miter"/>
              <v:path gradientshapeok="t" o:connecttype="rect"/>
            </v:shapetype>
            <v:shape id="Text Box 1" o:spid="_x0000_s1026" type="#_x0000_t202" style="position:absolute;margin-left:27.3pt;margin-top:18.7pt;width:531.65pt;height:5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Pt1wEAAJEDAAAOAAAAZHJzL2Uyb0RvYy54bWysU9uO0zAQfUfiHyy/07TVtkDUdLXsahHS&#10;wiItfIDjOIlF4jEzbpPy9YydpsvlDfFiTcbjM+ecmeyux74TR4NkwRVytVhKYZyGyrqmkF+/3L96&#10;IwUF5SrVgTOFPBmS1/uXL3aDz80aWugqg4JBHOWDL2Qbgs+zjHRrekUL8MbxZQ3Yq8Cf2GQVqoHR&#10;+y5bL5fbbACsPII2RJy9my7lPuHXtdHhsa7JBNEVkrmFdGI6y3hm+53KG1S+tfpMQ/0Di15Zx00v&#10;UHcqKHFA+xdUbzUCQR0WGvoM6tpqkzSwmtXyDzVPrfImaWFzyF9sov8Hqz8dn/xnFGF8ByMPMIkg&#10;/wD6GwkHt61yjblBhKE1quLGq2hZNnjKz0+j1ZRTBCmHj1DxkNUhQAIaa+yjK6xTMDoP4HQx3YxB&#10;aE5uX29WbzcbKTTfba+uNutNaqHy+bVHCu8N9CIGhUQeakJXxwcKkY3K55LYzMG97bo02M79luDC&#10;mEnsI+GJehjLkaujihKqE+tAmPaE95qDFvCHFAPvSCHp+0GhkaL74NiLuFBzgHNQzoFymp8WMkgx&#10;hbdhWryDR9u0jDy57eCG/aptkvLM4syT554Unnc0Ltav36nq+U/a/wQAAP//AwBQSwMEFAAGAAgA&#10;AAAhAPKV8sjhAAAACgEAAA8AAABkcnMvZG93bnJldi54bWxMj8FOwzAQRO9I/IO1lbhRJ7SkTRqn&#10;qhCckBBpOHB04m1iNV6H2G3D3+Oeym1WM5p5m28n07Mzjk5bEhDPI2BIjVWaWgFf1dvjGpjzkpTs&#10;LaGAX3SwLe7vcpkpe6ESz3vfslBCLpMCOu+HjHPXdGikm9sBKXgHOxrpwzm2XI3yEspNz5+iKOFG&#10;agoLnRzwpcPmuD8ZAbtvKl/1z0f9WR5KXVVpRO/JUYiH2bTbAPM4+VsYrvgBHYrAVNsTKcd6Ac/L&#10;JCQFLFZLYFc/jlcpsDqoxToFXuT8/wvFHwAAAP//AwBQSwECLQAUAAYACAAAACEAtoM4kv4AAADh&#10;AQAAEwAAAAAAAAAAAAAAAAAAAAAAW0NvbnRlbnRfVHlwZXNdLnhtbFBLAQItABQABgAIAAAAIQA4&#10;/SH/1gAAAJQBAAALAAAAAAAAAAAAAAAAAC8BAABfcmVscy8ucmVsc1BLAQItABQABgAIAAAAIQCM&#10;wNPt1wEAAJEDAAAOAAAAAAAAAAAAAAAAAC4CAABkcnMvZTJvRG9jLnhtbFBLAQItABQABgAIAAAA&#10;IQDylfLI4QAAAAoBAAAPAAAAAAAAAAAAAAAAADEEAABkcnMvZG93bnJldi54bWxQSwUGAAAAAAQA&#10;BADzAAAAPwUAAAAA&#10;" filled="f" stroked="f">
              <v:textbox inset="0,0,0,0">
                <w:txbxContent>
                  <w:p w14:paraId="6738D4D8" w14:textId="5F68B2FC" w:rsidR="00554F67" w:rsidRPr="00554F67" w:rsidRDefault="00554F67" w:rsidP="00554F67">
                    <w:pPr>
                      <w:pStyle w:val="BodyText"/>
                      <w:spacing w:line="346" w:lineRule="exact"/>
                      <w:ind w:left="106"/>
                      <w:rPr>
                        <w:rFonts w:ascii="Arial" w:hAnsi="Arial"/>
                      </w:rPr>
                    </w:pPr>
                    <w:r w:rsidRPr="00554F67">
                      <w:rPr>
                        <w:rFonts w:ascii="Arial" w:hAnsi="Arial"/>
                        <w:color w:val="00757A"/>
                        <w:sz w:val="34"/>
                        <w:szCs w:val="34"/>
                      </w:rPr>
                      <w:t>AUSTRALIAN</w:t>
                    </w:r>
                    <w:r w:rsidRPr="00554F67">
                      <w:rPr>
                        <w:rFonts w:ascii="Arial" w:hAnsi="Arial"/>
                        <w:color w:val="00757A"/>
                        <w:spacing w:val="17"/>
                        <w:sz w:val="34"/>
                        <w:szCs w:val="34"/>
                      </w:rPr>
                      <w:t xml:space="preserve"> </w:t>
                    </w:r>
                    <w:r w:rsidRPr="00554F67">
                      <w:rPr>
                        <w:rFonts w:ascii="Arial" w:hAnsi="Arial"/>
                        <w:color w:val="00757A"/>
                        <w:sz w:val="34"/>
                        <w:szCs w:val="34"/>
                      </w:rPr>
                      <w:t>PROFESSIONAL</w:t>
                    </w:r>
                    <w:r w:rsidRPr="00554F67">
                      <w:rPr>
                        <w:rFonts w:ascii="Arial" w:hAnsi="Arial"/>
                        <w:color w:val="00757A"/>
                        <w:spacing w:val="19"/>
                        <w:sz w:val="34"/>
                        <w:szCs w:val="34"/>
                      </w:rPr>
                      <w:t xml:space="preserve"> </w:t>
                    </w:r>
                    <w:r w:rsidRPr="00554F67">
                      <w:rPr>
                        <w:rFonts w:ascii="Arial" w:hAnsi="Arial"/>
                        <w:color w:val="00757A"/>
                        <w:sz w:val="34"/>
                        <w:szCs w:val="34"/>
                      </w:rPr>
                      <w:t>STANDARDS</w:t>
                    </w:r>
                    <w:r w:rsidRPr="00554F67">
                      <w:rPr>
                        <w:rFonts w:ascii="Arial" w:hAnsi="Arial"/>
                        <w:color w:val="00757A"/>
                        <w:spacing w:val="19"/>
                        <w:sz w:val="34"/>
                        <w:szCs w:val="34"/>
                      </w:rPr>
                      <w:t xml:space="preserve"> </w:t>
                    </w:r>
                    <w:r w:rsidRPr="00554F67">
                      <w:rPr>
                        <w:rFonts w:ascii="Arial" w:hAnsi="Arial"/>
                        <w:color w:val="00757A"/>
                        <w:sz w:val="34"/>
                        <w:szCs w:val="34"/>
                      </w:rPr>
                      <w:t>FOR TEACHERS</w:t>
                    </w:r>
                    <w:r w:rsidRPr="00554F67">
                      <w:rPr>
                        <w:rFonts w:ascii="Arial" w:hAnsi="Arial"/>
                        <w:b w:val="0"/>
                        <w:color w:val="00757A"/>
                        <w:sz w:val="36"/>
                      </w:rPr>
                      <w:br/>
                    </w:r>
                    <w:r w:rsidRPr="00554F67">
                      <w:rPr>
                        <w:rFonts w:ascii="Arial" w:hAnsi="Arial"/>
                        <w:b w:val="0"/>
                        <w:color w:val="00757A"/>
                        <w:spacing w:val="-10"/>
                      </w:rPr>
                      <w:t>STANDARDS</w:t>
                    </w:r>
                    <w:r w:rsidRPr="00554F67">
                      <w:rPr>
                        <w:rFonts w:ascii="Arial" w:hAnsi="Arial"/>
                        <w:b w:val="0"/>
                        <w:color w:val="00757A"/>
                        <w:spacing w:val="-19"/>
                      </w:rPr>
                      <w:t xml:space="preserve"> </w:t>
                    </w:r>
                    <w:r w:rsidRPr="00554F67">
                      <w:rPr>
                        <w:rFonts w:ascii="Arial" w:hAnsi="Arial"/>
                        <w:b w:val="0"/>
                        <w:color w:val="00757A"/>
                        <w:spacing w:val="-10"/>
                      </w:rPr>
                      <w:t>AT</w:t>
                    </w:r>
                    <w:r w:rsidRPr="00554F67">
                      <w:rPr>
                        <w:rFonts w:ascii="Arial" w:hAnsi="Arial"/>
                        <w:b w:val="0"/>
                        <w:color w:val="00757A"/>
                        <w:spacing w:val="-18"/>
                      </w:rPr>
                      <w:t xml:space="preserve"> </w:t>
                    </w:r>
                    <w:r w:rsidRPr="00554F67">
                      <w:rPr>
                        <w:rFonts w:ascii="Arial" w:hAnsi="Arial"/>
                        <w:b w:val="0"/>
                        <w:color w:val="00757A"/>
                        <w:spacing w:val="-10"/>
                      </w:rPr>
                      <w:t>THE</w:t>
                    </w:r>
                    <w:r w:rsidRPr="00554F67">
                      <w:rPr>
                        <w:rFonts w:ascii="Arial" w:hAnsi="Arial"/>
                        <w:b w:val="0"/>
                        <w:color w:val="00757A"/>
                        <w:spacing w:val="-18"/>
                      </w:rPr>
                      <w:t xml:space="preserve"> </w:t>
                    </w:r>
                    <w:r w:rsidR="00EE2F2E">
                      <w:rPr>
                        <w:rFonts w:ascii="Arial" w:hAnsi="Arial"/>
                        <w:b w:val="0"/>
                        <w:color w:val="00757A"/>
                        <w:spacing w:val="-9"/>
                      </w:rPr>
                      <w:t>LEAD</w:t>
                    </w:r>
                    <w:r w:rsidRPr="00554F67">
                      <w:rPr>
                        <w:rFonts w:ascii="Arial" w:hAnsi="Arial"/>
                        <w:b w:val="0"/>
                        <w:color w:val="00757A"/>
                        <w:spacing w:val="-18"/>
                      </w:rPr>
                      <w:t xml:space="preserve"> </w:t>
                    </w:r>
                    <w:r w:rsidRPr="00554F67">
                      <w:rPr>
                        <w:rFonts w:ascii="Arial" w:hAnsi="Arial"/>
                        <w:b w:val="0"/>
                        <w:color w:val="00757A"/>
                        <w:spacing w:val="-9"/>
                      </w:rPr>
                      <w:t>TEACHER</w:t>
                    </w:r>
                    <w:r w:rsidRPr="00554F67">
                      <w:rPr>
                        <w:rFonts w:ascii="Arial" w:hAnsi="Arial"/>
                        <w:b w:val="0"/>
                        <w:color w:val="00757A"/>
                        <w:spacing w:val="-18"/>
                      </w:rPr>
                      <w:t xml:space="preserve"> </w:t>
                    </w:r>
                    <w:r w:rsidRPr="00554F67">
                      <w:rPr>
                        <w:rFonts w:ascii="Arial" w:hAnsi="Arial"/>
                        <w:b w:val="0"/>
                        <w:color w:val="00757A"/>
                        <w:spacing w:val="-9"/>
                      </w:rPr>
                      <w:t>LEVEL</w:t>
                    </w:r>
                  </w:p>
                  <w:p w14:paraId="0A4A5689" w14:textId="77777777" w:rsidR="00554F67" w:rsidRDefault="00554F67">
                    <w:pPr>
                      <w:spacing w:before="20"/>
                      <w:ind w:left="20"/>
                      <w:rPr>
                        <w:rFonts w:ascii="Swis721 BT"/>
                        <w:b/>
                        <w:sz w:val="36"/>
                      </w:rPr>
                    </w:pPr>
                    <w:r>
                      <w:rPr>
                        <w:rFonts w:ascii="Swis721 BT"/>
                        <w:b/>
                        <w:color w:val="00757A"/>
                        <w:spacing w:val="19"/>
                        <w:sz w:val="36"/>
                      </w:rPr>
                      <w:t xml:space="preserve"> </w:t>
                    </w:r>
                  </w:p>
                </w:txbxContent>
              </v:textbox>
              <w10:wrap type="through"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4F"/>
    <w:rsid w:val="000E7007"/>
    <w:rsid w:val="00162DB0"/>
    <w:rsid w:val="001A4384"/>
    <w:rsid w:val="00326B06"/>
    <w:rsid w:val="003918FC"/>
    <w:rsid w:val="003A57C6"/>
    <w:rsid w:val="003E09D2"/>
    <w:rsid w:val="003E5917"/>
    <w:rsid w:val="00523B43"/>
    <w:rsid w:val="00530ABE"/>
    <w:rsid w:val="00554F67"/>
    <w:rsid w:val="006609CA"/>
    <w:rsid w:val="006F3F18"/>
    <w:rsid w:val="007D34C2"/>
    <w:rsid w:val="0091369C"/>
    <w:rsid w:val="00922115"/>
    <w:rsid w:val="00937317"/>
    <w:rsid w:val="00AE382B"/>
    <w:rsid w:val="00B43594"/>
    <w:rsid w:val="00B457DE"/>
    <w:rsid w:val="00B46F1C"/>
    <w:rsid w:val="00CD71A4"/>
    <w:rsid w:val="00D264FB"/>
    <w:rsid w:val="00D673B9"/>
    <w:rsid w:val="00D81ADD"/>
    <w:rsid w:val="00EC72EB"/>
    <w:rsid w:val="00ED4B7A"/>
    <w:rsid w:val="00EE254F"/>
    <w:rsid w:val="00EE2F2E"/>
    <w:rsid w:val="00EE44FC"/>
    <w:rsid w:val="00F97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9C759"/>
  <w15:docId w15:val="{048D6FF0-64D3-45EE-BC3F-64C652AE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wiss721BT-Roman" w:eastAsia="Swiss721BT-Roman" w:hAnsi="Swiss721BT-Roman" w:cs="Swiss721BT-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Swis721 BT" w:eastAsia="Swis721 BT" w:hAnsi="Swis721 BT" w:cs="Swis721 BT"/>
      <w:b/>
      <w:bCs/>
      <w:sz w:val="30"/>
      <w:szCs w:val="30"/>
    </w:rPr>
  </w:style>
  <w:style w:type="paragraph" w:styleId="Title">
    <w:name w:val="Title"/>
    <w:basedOn w:val="Normal"/>
    <w:uiPriority w:val="1"/>
    <w:qFormat/>
    <w:pPr>
      <w:spacing w:before="20"/>
      <w:ind w:left="20"/>
    </w:pPr>
    <w:rPr>
      <w:rFonts w:ascii="Swis721 BT" w:eastAsia="Swis721 BT" w:hAnsi="Swis721 BT" w:cs="Swis721 BT"/>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9"/>
    </w:pPr>
  </w:style>
  <w:style w:type="paragraph" w:styleId="Header">
    <w:name w:val="header"/>
    <w:basedOn w:val="Normal"/>
    <w:link w:val="HeaderChar"/>
    <w:uiPriority w:val="99"/>
    <w:unhideWhenUsed/>
    <w:rsid w:val="00554F67"/>
    <w:pPr>
      <w:tabs>
        <w:tab w:val="center" w:pos="4320"/>
        <w:tab w:val="right" w:pos="8640"/>
      </w:tabs>
    </w:pPr>
  </w:style>
  <w:style w:type="character" w:customStyle="1" w:styleId="HeaderChar">
    <w:name w:val="Header Char"/>
    <w:basedOn w:val="DefaultParagraphFont"/>
    <w:link w:val="Header"/>
    <w:uiPriority w:val="99"/>
    <w:rsid w:val="00554F67"/>
    <w:rPr>
      <w:rFonts w:ascii="Swiss721BT-Roman" w:eastAsia="Swiss721BT-Roman" w:hAnsi="Swiss721BT-Roman" w:cs="Swiss721BT-Roman"/>
    </w:rPr>
  </w:style>
  <w:style w:type="paragraph" w:styleId="Footer">
    <w:name w:val="footer"/>
    <w:basedOn w:val="Normal"/>
    <w:link w:val="FooterChar"/>
    <w:uiPriority w:val="99"/>
    <w:unhideWhenUsed/>
    <w:rsid w:val="00554F67"/>
    <w:pPr>
      <w:tabs>
        <w:tab w:val="center" w:pos="4320"/>
        <w:tab w:val="right" w:pos="8640"/>
      </w:tabs>
    </w:pPr>
  </w:style>
  <w:style w:type="character" w:customStyle="1" w:styleId="FooterChar">
    <w:name w:val="Footer Char"/>
    <w:basedOn w:val="DefaultParagraphFont"/>
    <w:link w:val="Footer"/>
    <w:uiPriority w:val="99"/>
    <w:rsid w:val="00554F67"/>
    <w:rPr>
      <w:rFonts w:ascii="Swiss721BT-Roman" w:eastAsia="Swiss721BT-Roman" w:hAnsi="Swiss721BT-Roman" w:cs="Swiss721BT-Roman"/>
    </w:rPr>
  </w:style>
  <w:style w:type="character" w:styleId="Hyperlink">
    <w:name w:val="Hyperlink"/>
    <w:basedOn w:val="DefaultParagraphFont"/>
    <w:uiPriority w:val="99"/>
    <w:semiHidden/>
    <w:unhideWhenUsed/>
    <w:rsid w:val="00D673B9"/>
    <w:rPr>
      <w:color w:val="0000FF" w:themeColor="hyperlink"/>
      <w:u w:val="single"/>
    </w:rPr>
  </w:style>
  <w:style w:type="character" w:customStyle="1" w:styleId="BodyTextChar">
    <w:name w:val="Body Text Char"/>
    <w:basedOn w:val="DefaultParagraphFont"/>
    <w:link w:val="BodyText"/>
    <w:uiPriority w:val="1"/>
    <w:rsid w:val="00D673B9"/>
    <w:rPr>
      <w:rFonts w:ascii="Swis721 BT" w:eastAsia="Swis721 BT" w:hAnsi="Swis721 BT" w:cs="Swis721 BT"/>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93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reativecommons.org/licenses/by-nc-nd/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4242D-7B6F-1443-A106-D5E5ACD5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HPR Healthy Communication</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Rogers</dc:creator>
  <cp:lastModifiedBy>Ryan Rogers</cp:lastModifiedBy>
  <cp:revision>4</cp:revision>
  <dcterms:created xsi:type="dcterms:W3CDTF">2024-07-10T23:12:00Z</dcterms:created>
  <dcterms:modified xsi:type="dcterms:W3CDTF">2024-07-10T23:13:00Z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Adobe InDesign 16.4 (Macintosh)</vt:lpwstr>
  </property>
  <property fmtid="{D5CDD505-2E9C-101B-9397-08002B2CF9AE}" pid="4" name="LastSaved">
    <vt:filetime>2021-12-15T00:00:00Z</vt:filetime>
  </property>
</Properties>
</file>